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645F32">
        <w:rPr>
          <w:rFonts w:eastAsia="맑은 고딕"/>
          <w:b/>
          <w:noProof/>
          <w:sz w:val="24"/>
          <w:lang w:val="en-US" w:eastAsia="ko-KR"/>
        </w:rPr>
        <w:t>6</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334B36" w:rsidRPr="00334B36">
        <w:rPr>
          <w:b/>
          <w:i/>
          <w:sz w:val="32"/>
          <w:lang w:val="sv-SE" w:eastAsia="ko-KR"/>
        </w:rPr>
        <w:t>R2-</w:t>
      </w:r>
      <w:r w:rsidR="00174733" w:rsidRPr="00174733">
        <w:rPr>
          <w:b/>
          <w:i/>
          <w:sz w:val="32"/>
          <w:lang w:val="sv-SE" w:eastAsia="ko-KR"/>
        </w:rPr>
        <w:t>1907952</w:t>
      </w:r>
      <w:bookmarkStart w:id="0" w:name="_GoBack"/>
      <w:bookmarkEnd w:id="0"/>
    </w:p>
    <w:p w:rsidR="00645F32" w:rsidRPr="00E035DC" w:rsidRDefault="00645F32" w:rsidP="00645F32">
      <w:pPr>
        <w:tabs>
          <w:tab w:val="left" w:pos="1985"/>
        </w:tabs>
        <w:spacing w:after="60" w:line="288" w:lineRule="auto"/>
        <w:rPr>
          <w:rFonts w:eastAsia="맑은 고딕"/>
          <w:b/>
          <w:i/>
          <w:noProof/>
          <w:sz w:val="18"/>
          <w:lang w:eastAsia="ko-KR"/>
        </w:rPr>
      </w:pPr>
      <w:r>
        <w:rPr>
          <w:rFonts w:eastAsiaTheme="minorEastAsia"/>
          <w:b/>
          <w:sz w:val="24"/>
          <w:lang w:eastAsia="ko-KR"/>
        </w:rPr>
        <w:t>Reno</w:t>
      </w:r>
      <w:r w:rsidRPr="00480B93">
        <w:rPr>
          <w:rFonts w:eastAsiaTheme="minorEastAsia"/>
          <w:b/>
          <w:sz w:val="24"/>
          <w:lang w:eastAsia="ko-KR"/>
        </w:rPr>
        <w:t>,</w:t>
      </w:r>
      <w:r>
        <w:rPr>
          <w:rFonts w:eastAsiaTheme="minorEastAsia"/>
          <w:b/>
          <w:sz w:val="24"/>
          <w:lang w:eastAsia="ko-KR"/>
        </w:rPr>
        <w:t xml:space="preserve"> NV, USA</w:t>
      </w:r>
      <w:r w:rsidRPr="00480B93">
        <w:rPr>
          <w:rFonts w:eastAsiaTheme="minorEastAsia"/>
          <w:b/>
          <w:sz w:val="24"/>
          <w:lang w:eastAsia="ko-KR"/>
        </w:rPr>
        <w:t xml:space="preserve">, </w:t>
      </w:r>
      <w:r>
        <w:rPr>
          <w:rFonts w:eastAsiaTheme="minorEastAsia"/>
          <w:b/>
          <w:sz w:val="24"/>
          <w:lang w:eastAsia="ko-KR"/>
        </w:rPr>
        <w:t>13</w:t>
      </w:r>
      <w:r w:rsidRPr="00480B93">
        <w:rPr>
          <w:rFonts w:eastAsiaTheme="minorEastAsia"/>
          <w:b/>
          <w:sz w:val="24"/>
          <w:vertAlign w:val="superscript"/>
          <w:lang w:eastAsia="ko-KR"/>
        </w:rPr>
        <w:t>th</w:t>
      </w:r>
      <w:r w:rsidRPr="00480B93">
        <w:rPr>
          <w:rFonts w:eastAsiaTheme="minorEastAsia"/>
          <w:b/>
          <w:sz w:val="24"/>
          <w:lang w:eastAsia="ko-KR"/>
        </w:rPr>
        <w:t xml:space="preserve"> – 1</w:t>
      </w:r>
      <w:r>
        <w:rPr>
          <w:rFonts w:eastAsiaTheme="minorEastAsia"/>
          <w:b/>
          <w:sz w:val="24"/>
          <w:lang w:eastAsia="ko-KR"/>
        </w:rPr>
        <w:t>7</w:t>
      </w:r>
      <w:r w:rsidRPr="00480B93">
        <w:rPr>
          <w:rFonts w:eastAsiaTheme="minorEastAsia"/>
          <w:b/>
          <w:sz w:val="24"/>
          <w:vertAlign w:val="superscript"/>
          <w:lang w:eastAsia="ko-KR"/>
        </w:rPr>
        <w:t>th</w:t>
      </w:r>
      <w:r w:rsidRPr="00480B93">
        <w:rPr>
          <w:rFonts w:eastAsiaTheme="minorEastAsia"/>
          <w:b/>
          <w:sz w:val="24"/>
          <w:lang w:eastAsia="ko-KR"/>
        </w:rPr>
        <w:t xml:space="preserve"> </w:t>
      </w:r>
      <w:r>
        <w:rPr>
          <w:rFonts w:eastAsiaTheme="minorEastAsia"/>
          <w:b/>
          <w:sz w:val="24"/>
          <w:lang w:eastAsia="ko-KR"/>
        </w:rPr>
        <w:t>May</w:t>
      </w:r>
      <w:r w:rsidRPr="00480B93">
        <w:rPr>
          <w:rFonts w:eastAsiaTheme="minorEastAsia"/>
          <w:b/>
          <w:sz w:val="24"/>
          <w:lang w:eastAsia="ko-KR"/>
        </w:rPr>
        <w:t xml:space="preserve">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t xml:space="preserve">   </w:t>
      </w:r>
    </w:p>
    <w:p w:rsidR="00C860C9" w:rsidRPr="00645F32"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DE5435">
        <w:rPr>
          <w:rFonts w:cs="Arial"/>
          <w:noProof/>
          <w:sz w:val="24"/>
          <w:szCs w:val="24"/>
          <w:lang w:val="en-US" w:eastAsia="ko-KR"/>
        </w:rPr>
        <w:t>1</w:t>
      </w:r>
      <w:r w:rsidRPr="00DE5435">
        <w:rPr>
          <w:rFonts w:eastAsia="맑은 고딕" w:cs="Arial" w:hint="eastAsia"/>
          <w:noProof/>
          <w:sz w:val="24"/>
          <w:szCs w:val="24"/>
          <w:lang w:val="en-US" w:eastAsia="ko-KR"/>
        </w:rPr>
        <w:t>1</w:t>
      </w:r>
      <w:r w:rsidRPr="00DE5435">
        <w:rPr>
          <w:rFonts w:cs="Arial"/>
          <w:noProof/>
          <w:sz w:val="24"/>
          <w:szCs w:val="24"/>
          <w:lang w:val="en-US" w:eastAsia="ko-KR"/>
        </w:rPr>
        <w:t>.</w:t>
      </w:r>
      <w:r w:rsidRPr="00DE5435">
        <w:rPr>
          <w:rFonts w:eastAsia="맑은 고딕" w:cs="Arial" w:hint="eastAsia"/>
          <w:noProof/>
          <w:sz w:val="24"/>
          <w:szCs w:val="24"/>
          <w:lang w:val="en-US" w:eastAsia="ko-KR"/>
        </w:rPr>
        <w:t>1</w:t>
      </w:r>
      <w:r w:rsidRPr="00DE5435">
        <w:rPr>
          <w:rFonts w:cs="Arial"/>
          <w:noProof/>
          <w:sz w:val="24"/>
          <w:szCs w:val="24"/>
          <w:lang w:val="en-US" w:eastAsia="ko-KR"/>
        </w:rPr>
        <w:t>.</w:t>
      </w:r>
      <w:r w:rsidR="00D40FB9" w:rsidRPr="00DE5435">
        <w:rPr>
          <w:rFonts w:eastAsia="맑은 고딕" w:cs="Arial"/>
          <w:noProof/>
          <w:sz w:val="24"/>
          <w:szCs w:val="24"/>
          <w:lang w:val="en-US" w:eastAsia="ko-KR"/>
        </w:rPr>
        <w:t>3</w:t>
      </w:r>
      <w:r w:rsidRPr="00DE5435">
        <w:rPr>
          <w:rFonts w:cs="Arial"/>
          <w:noProof/>
          <w:sz w:val="24"/>
          <w:szCs w:val="24"/>
          <w:lang w:val="en-US" w:eastAsia="ko-KR"/>
        </w:rPr>
        <w:t xml:space="preserve"> (</w:t>
      </w:r>
      <w:r w:rsidR="00664140" w:rsidRPr="00DE5435">
        <w:rPr>
          <w:rFonts w:cs="Arial"/>
          <w:sz w:val="24"/>
          <w:szCs w:val="24"/>
          <w:lang w:val="en-US" w:eastAsia="ko-KR"/>
        </w:rPr>
        <w:t>NR_IAB-Core</w:t>
      </w:r>
      <w:r w:rsidRPr="00DE5435">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645F32">
        <w:rPr>
          <w:rFonts w:eastAsia="맑은 고딕" w:cs="Arial"/>
          <w:noProof/>
          <w:sz w:val="24"/>
          <w:szCs w:val="24"/>
          <w:lang w:val="en-US" w:eastAsia="ko-KR"/>
        </w:rPr>
        <w:t xml:space="preserve">Remaining issues for </w:t>
      </w:r>
      <w:r w:rsidR="00955B35" w:rsidRPr="00955B35">
        <w:rPr>
          <w:rFonts w:eastAsia="맑은 고딕" w:cs="Arial"/>
          <w:noProof/>
          <w:sz w:val="24"/>
          <w:szCs w:val="24"/>
          <w:lang w:val="en-US" w:eastAsia="ko-KR"/>
        </w:rPr>
        <w:t>bearer mapping</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0E0860" w:rsidRDefault="000E0860" w:rsidP="000E0860">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 RAN2#105bis meeting, RAN2 made the following agreements for bearer mapping. T</w:t>
      </w:r>
      <w:r>
        <w:rPr>
          <w:rFonts w:ascii="Times New Roman" w:eastAsia="맑은 고딕" w:hAnsi="Times New Roman" w:hint="eastAsia"/>
          <w:sz w:val="22"/>
          <w:szCs w:val="22"/>
          <w:lang w:eastAsia="ko-KR"/>
        </w:rPr>
        <w:t xml:space="preserve">his contribution </w:t>
      </w:r>
      <w:r>
        <w:rPr>
          <w:rFonts w:ascii="Times New Roman" w:eastAsia="맑은 고딕" w:hAnsi="Times New Roman"/>
          <w:sz w:val="22"/>
          <w:szCs w:val="22"/>
          <w:lang w:eastAsia="ko-KR"/>
        </w:rPr>
        <w:t>discusses further remaining FFS/issues for bearer mapping</w:t>
      </w:r>
      <w:r>
        <w:rPr>
          <w:rFonts w:ascii="Times New Roman" w:eastAsia="맑은 고딕" w:hAnsi="Times New Roman" w:hint="eastAsia"/>
          <w:sz w:val="22"/>
          <w:szCs w:val="22"/>
          <w:lang w:eastAsia="ko-KR"/>
        </w:rPr>
        <w:t>.</w:t>
      </w:r>
    </w:p>
    <w:tbl>
      <w:tblPr>
        <w:tblStyle w:val="a7"/>
        <w:tblW w:w="0" w:type="auto"/>
        <w:tblLook w:val="04A0" w:firstRow="1" w:lastRow="0" w:firstColumn="1" w:lastColumn="0" w:noHBand="0" w:noVBand="1"/>
      </w:tblPr>
      <w:tblGrid>
        <w:gridCol w:w="9629"/>
      </w:tblGrid>
      <w:tr w:rsidR="000E0860" w:rsidTr="000E0860">
        <w:tc>
          <w:tcPr>
            <w:tcW w:w="9629" w:type="dxa"/>
          </w:tcPr>
          <w:p w:rsidR="000E0860" w:rsidRDefault="000E0860" w:rsidP="000E0860">
            <w:pPr>
              <w:pStyle w:val="Agreement"/>
              <w:tabs>
                <w:tab w:val="clear" w:pos="1619"/>
                <w:tab w:val="num" w:pos="171"/>
              </w:tabs>
              <w:ind w:left="454" w:hanging="314"/>
            </w:pPr>
            <w:r>
              <w:t xml:space="preserve">Confirm that the intention is to support 1-to-1 and 1-to-N bearer mapping, for UE bearers, at least for UP. </w:t>
            </w:r>
          </w:p>
          <w:p w:rsidR="000E0860" w:rsidRDefault="000E0860" w:rsidP="000E0860">
            <w:pPr>
              <w:pStyle w:val="Agreement"/>
              <w:tabs>
                <w:tab w:val="clear" w:pos="1619"/>
                <w:tab w:val="num" w:pos="171"/>
              </w:tabs>
              <w:ind w:left="454" w:hanging="314"/>
            </w:pPr>
            <w:r>
              <w:t xml:space="preserve">For user plane, </w:t>
            </w:r>
            <w:r w:rsidRPr="00F17E02">
              <w:t>The UL mapping in the IAB access node to BH RLC channels should be based on the knowledge about UE bearers (identified with GTP TEID)</w:t>
            </w:r>
            <w:r>
              <w:t xml:space="preserve"> </w:t>
            </w:r>
          </w:p>
          <w:p w:rsidR="000E0860" w:rsidRDefault="000E0860" w:rsidP="000E0860">
            <w:pPr>
              <w:pStyle w:val="Agreement"/>
              <w:tabs>
                <w:tab w:val="clear" w:pos="1619"/>
                <w:tab w:val="num" w:pos="171"/>
              </w:tabs>
              <w:ind w:left="454" w:hanging="314"/>
            </w:pPr>
            <w:r>
              <w:t xml:space="preserve">For control plane (F1-C messages) </w:t>
            </w:r>
            <w:r w:rsidRPr="00F17E02">
              <w:t>The UL mapping in the IAB access node to BH RLC channels</w:t>
            </w:r>
            <w:r>
              <w:t xml:space="preserve"> </w:t>
            </w:r>
            <w:r w:rsidRPr="00F17E02">
              <w:t xml:space="preserve">should be based </w:t>
            </w:r>
            <w:r>
              <w:t>on F1-C message type</w:t>
            </w:r>
            <w:r w:rsidRPr="00F17E02">
              <w:t xml:space="preserve">. </w:t>
            </w:r>
            <w:r>
              <w:t>FFS if per UE.</w:t>
            </w:r>
          </w:p>
          <w:p w:rsidR="000E0860" w:rsidRDefault="000E0860" w:rsidP="000E0860">
            <w:pPr>
              <w:pStyle w:val="Agreement"/>
              <w:tabs>
                <w:tab w:val="clear" w:pos="1619"/>
                <w:tab w:val="num" w:pos="171"/>
              </w:tabs>
              <w:ind w:left="454" w:hanging="314"/>
            </w:pPr>
            <w:r w:rsidRPr="00F17E02">
              <w:t>FFS if the mapping should also consider DSCP/Flow labels (e.g. as an intermediate step).</w:t>
            </w:r>
          </w:p>
          <w:p w:rsidR="000E0860" w:rsidRPr="004231B0" w:rsidRDefault="000E0860" w:rsidP="000E0860">
            <w:pPr>
              <w:pStyle w:val="Agreement"/>
              <w:tabs>
                <w:tab w:val="clear" w:pos="1619"/>
                <w:tab w:val="num" w:pos="171"/>
              </w:tabs>
              <w:ind w:left="454" w:hanging="314"/>
              <w:rPr>
                <w:color w:val="000000" w:themeColor="text1"/>
                <w:kern w:val="24"/>
              </w:rPr>
            </w:pPr>
            <w:r>
              <w:rPr>
                <w:color w:val="000000" w:themeColor="text1"/>
                <w:kern w:val="24"/>
              </w:rPr>
              <w:t xml:space="preserve">Observation: </w:t>
            </w:r>
            <w:r w:rsidRPr="00F17E02">
              <w:rPr>
                <w:color w:val="000000" w:themeColor="text1"/>
                <w:kern w:val="24"/>
              </w:rPr>
              <w:t xml:space="preserve">The UL/DL mapping in intermediate IAB node(s) </w:t>
            </w:r>
            <w:r w:rsidRPr="00F17E02">
              <w:t>to egress BH RLC channel</w:t>
            </w:r>
            <w:r w:rsidRPr="00F17E02">
              <w:rPr>
                <w:color w:val="000000" w:themeColor="text1"/>
                <w:kern w:val="24"/>
              </w:rPr>
              <w:t xml:space="preserve"> </w:t>
            </w:r>
            <w:r>
              <w:rPr>
                <w:color w:val="000000" w:themeColor="text1"/>
                <w:kern w:val="24"/>
              </w:rPr>
              <w:t>will take into account</w:t>
            </w:r>
            <w:r>
              <w:t xml:space="preserve"> ingress BH RLC channel. </w:t>
            </w:r>
          </w:p>
          <w:p w:rsidR="000E0860" w:rsidRPr="004231B0" w:rsidRDefault="000E0860" w:rsidP="000E0860">
            <w:pPr>
              <w:pStyle w:val="Agreement"/>
              <w:tabs>
                <w:tab w:val="clear" w:pos="1619"/>
                <w:tab w:val="num" w:pos="171"/>
              </w:tabs>
              <w:ind w:left="454" w:hanging="314"/>
              <w:rPr>
                <w:color w:val="000000" w:themeColor="text1"/>
                <w:kern w:val="24"/>
              </w:rPr>
            </w:pPr>
            <w:r>
              <w:rPr>
                <w:color w:val="000000" w:themeColor="text1"/>
                <w:kern w:val="24"/>
              </w:rPr>
              <w:t xml:space="preserve">FFS: </w:t>
            </w:r>
            <w:r w:rsidRPr="00F17E02">
              <w:rPr>
                <w:color w:val="000000" w:themeColor="text1"/>
                <w:kern w:val="24"/>
              </w:rPr>
              <w:t xml:space="preserve">The UL/DL mapping in intermediate IAB node(s) </w:t>
            </w:r>
            <w:r w:rsidRPr="00F17E02">
              <w:t>to egress BH RLC channel</w:t>
            </w:r>
            <w:r w:rsidRPr="00F17E02">
              <w:rPr>
                <w:color w:val="000000" w:themeColor="text1"/>
                <w:kern w:val="24"/>
              </w:rPr>
              <w:t xml:space="preserve"> </w:t>
            </w:r>
            <w:r>
              <w:rPr>
                <w:color w:val="000000" w:themeColor="text1"/>
                <w:kern w:val="24"/>
              </w:rPr>
              <w:t>could also take into account</w:t>
            </w:r>
            <w:r w:rsidRPr="00F17E02">
              <w:rPr>
                <w:color w:val="000000" w:themeColor="text1"/>
                <w:kern w:val="24"/>
              </w:rPr>
              <w:t xml:space="preserve"> </w:t>
            </w:r>
            <w:r>
              <w:t>some ID(s)</w:t>
            </w:r>
            <w:r w:rsidRPr="00F17E02">
              <w:t xml:space="preserve"> (from Adaptation Layer). </w:t>
            </w:r>
          </w:p>
          <w:p w:rsidR="000E0860" w:rsidRPr="000E0860" w:rsidRDefault="000E0860" w:rsidP="000E0860">
            <w:pPr>
              <w:pStyle w:val="Agreement"/>
              <w:tabs>
                <w:tab w:val="clear" w:pos="1619"/>
                <w:tab w:val="num" w:pos="171"/>
              </w:tabs>
              <w:ind w:left="454" w:hanging="314"/>
              <w:rPr>
                <w:color w:val="000000" w:themeColor="text1"/>
                <w:kern w:val="24"/>
              </w:rPr>
            </w:pPr>
            <w:r>
              <w:t>The above two Bullets are</w:t>
            </w:r>
            <w:r w:rsidRPr="00F17E02">
              <w:t xml:space="preserve"> applicable for all types of traffic (e.g. UP, CP, OAM).</w:t>
            </w:r>
          </w:p>
        </w:tc>
      </w:tr>
    </w:tbl>
    <w:p w:rsidR="008C10C3" w:rsidRPr="00305309" w:rsidRDefault="008C10C3" w:rsidP="008C10C3">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332066" w:rsidRDefault="00332066" w:rsidP="008C10C3">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As per the</w:t>
      </w:r>
      <w:r w:rsidR="00417A34">
        <w:rPr>
          <w:rFonts w:ascii="Times New Roman" w:eastAsia="맑은 고딕" w:hAnsi="Times New Roman" w:hint="eastAsia"/>
          <w:sz w:val="22"/>
          <w:szCs w:val="22"/>
          <w:lang w:val="en-US" w:eastAsia="ko-KR"/>
        </w:rPr>
        <w:t xml:space="preserve"> agreements for bearer mapping above, </w:t>
      </w:r>
      <w:r>
        <w:rPr>
          <w:rFonts w:ascii="Times New Roman" w:eastAsia="맑은 고딕" w:hAnsi="Times New Roman"/>
          <w:sz w:val="22"/>
          <w:szCs w:val="22"/>
          <w:lang w:val="en-US" w:eastAsia="ko-KR"/>
        </w:rPr>
        <w:t xml:space="preserve">UE bearers can be </w:t>
      </w:r>
      <w:r w:rsidRPr="009B2F82">
        <w:rPr>
          <w:rFonts w:ascii="Times New Roman" w:eastAsia="맑은 고딕" w:hAnsi="Times New Roman"/>
          <w:sz w:val="22"/>
          <w:szCs w:val="22"/>
          <w:lang w:val="en-US" w:eastAsia="ko-KR"/>
        </w:rPr>
        <w:t>multiplex</w:t>
      </w:r>
      <w:r>
        <w:rPr>
          <w:rFonts w:ascii="Times New Roman" w:eastAsia="맑은 고딕" w:hAnsi="Times New Roman"/>
          <w:sz w:val="22"/>
          <w:szCs w:val="22"/>
          <w:lang w:val="en-US" w:eastAsia="ko-KR"/>
        </w:rPr>
        <w:t xml:space="preserve">ed </w:t>
      </w:r>
      <w:r w:rsidRPr="009B2F82">
        <w:rPr>
          <w:rFonts w:ascii="Times New Roman" w:eastAsia="맑은 고딕" w:hAnsi="Times New Roman"/>
          <w:sz w:val="22"/>
          <w:szCs w:val="22"/>
          <w:lang w:val="en-US" w:eastAsia="ko-KR"/>
        </w:rPr>
        <w:t xml:space="preserve">into a single BH RLC-channel </w:t>
      </w:r>
      <w:r>
        <w:rPr>
          <w:rFonts w:ascii="Times New Roman" w:eastAsia="맑은 고딕" w:hAnsi="Times New Roman"/>
          <w:sz w:val="22"/>
          <w:szCs w:val="22"/>
          <w:lang w:val="en-US" w:eastAsia="ko-KR"/>
        </w:rPr>
        <w:t xml:space="preserve">based on identifier, e.g., GTP TEID, </w:t>
      </w:r>
      <w:r w:rsidRPr="009B2F82">
        <w:rPr>
          <w:rFonts w:ascii="Times New Roman" w:eastAsia="맑은 고딕" w:hAnsi="Times New Roman"/>
          <w:sz w:val="22"/>
          <w:szCs w:val="22"/>
          <w:lang w:val="en-US" w:eastAsia="ko-KR"/>
        </w:rPr>
        <w:t xml:space="preserve">even if </w:t>
      </w:r>
      <w:r>
        <w:rPr>
          <w:rFonts w:ascii="Times New Roman" w:eastAsia="맑은 고딕" w:hAnsi="Times New Roman"/>
          <w:sz w:val="22"/>
          <w:szCs w:val="22"/>
          <w:lang w:val="en-US" w:eastAsia="ko-KR"/>
        </w:rPr>
        <w:t>bearers</w:t>
      </w:r>
      <w:r w:rsidRPr="009B2F82">
        <w:rPr>
          <w:rFonts w:ascii="Times New Roman" w:eastAsia="맑은 고딕" w:hAnsi="Times New Roman"/>
          <w:sz w:val="22"/>
          <w:szCs w:val="22"/>
          <w:lang w:val="en-US" w:eastAsia="ko-KR"/>
        </w:rPr>
        <w:t xml:space="preserve"> belong to different UEs</w:t>
      </w:r>
      <w:r>
        <w:rPr>
          <w:rFonts w:ascii="Times New Roman" w:eastAsia="맑은 고딕" w:hAnsi="Times New Roman"/>
          <w:sz w:val="22"/>
          <w:szCs w:val="22"/>
          <w:lang w:val="en-US" w:eastAsia="ko-KR"/>
        </w:rPr>
        <w:t xml:space="preserve">. However, </w:t>
      </w:r>
      <w:r w:rsidR="00E8059B">
        <w:rPr>
          <w:rFonts w:ascii="Times New Roman" w:eastAsia="맑은 고딕" w:hAnsi="Times New Roman"/>
          <w:sz w:val="22"/>
          <w:szCs w:val="22"/>
          <w:lang w:val="en-US" w:eastAsia="ko-KR"/>
        </w:rPr>
        <w:t>to make it clear behavior for bearer mapping, RAN2 also needs to confirm</w:t>
      </w:r>
      <w:r>
        <w:rPr>
          <w:rFonts w:ascii="Times New Roman" w:eastAsia="맑은 고딕" w:hAnsi="Times New Roman"/>
          <w:sz w:val="22"/>
          <w:szCs w:val="22"/>
          <w:lang w:val="en-US" w:eastAsia="ko-KR"/>
        </w:rPr>
        <w:t xml:space="preserve"> that all UE bearers, which are multiplexed into the same BH RLC-channel, should </w:t>
      </w:r>
      <w:r w:rsidR="00E8059B">
        <w:rPr>
          <w:rFonts w:ascii="Times New Roman" w:eastAsia="맑은 고딕" w:hAnsi="Times New Roman"/>
          <w:sz w:val="22"/>
          <w:szCs w:val="22"/>
          <w:lang w:val="en-US" w:eastAsia="ko-KR"/>
        </w:rPr>
        <w:t xml:space="preserve">require same </w:t>
      </w:r>
      <w:proofErr w:type="spellStart"/>
      <w:r w:rsidR="00E8059B">
        <w:rPr>
          <w:rFonts w:ascii="Times New Roman" w:eastAsia="맑은 고딕" w:hAnsi="Times New Roman"/>
          <w:sz w:val="22"/>
          <w:szCs w:val="22"/>
          <w:lang w:val="en-US" w:eastAsia="ko-KR"/>
        </w:rPr>
        <w:t>QoS</w:t>
      </w:r>
      <w:proofErr w:type="spellEnd"/>
      <w:r w:rsidR="00E8059B">
        <w:rPr>
          <w:rFonts w:ascii="Times New Roman" w:eastAsia="맑은 고딕" w:hAnsi="Times New Roman"/>
          <w:sz w:val="22"/>
          <w:szCs w:val="22"/>
          <w:lang w:val="en-US" w:eastAsia="ko-KR"/>
        </w:rPr>
        <w:t xml:space="preserve"> level. This means that UE bearers, which require different </w:t>
      </w:r>
      <w:proofErr w:type="spellStart"/>
      <w:r w:rsidR="00E8059B">
        <w:rPr>
          <w:rFonts w:ascii="Times New Roman" w:eastAsia="맑은 고딕" w:hAnsi="Times New Roman"/>
          <w:sz w:val="22"/>
          <w:szCs w:val="22"/>
          <w:lang w:val="en-US" w:eastAsia="ko-KR"/>
        </w:rPr>
        <w:t>QoS</w:t>
      </w:r>
      <w:proofErr w:type="spellEnd"/>
      <w:r w:rsidR="00E8059B">
        <w:rPr>
          <w:rFonts w:ascii="Times New Roman" w:eastAsia="맑은 고딕" w:hAnsi="Times New Roman"/>
          <w:sz w:val="22"/>
          <w:szCs w:val="22"/>
          <w:lang w:val="en-US" w:eastAsia="ko-KR"/>
        </w:rPr>
        <w:t xml:space="preserve"> level, should not be multiplexed into the same BH RLC-channel. </w:t>
      </w:r>
      <w:r>
        <w:rPr>
          <w:rFonts w:ascii="Times New Roman" w:eastAsia="맑은 고딕" w:hAnsi="Times New Roman"/>
          <w:sz w:val="22"/>
          <w:szCs w:val="22"/>
          <w:lang w:val="en-US" w:eastAsia="ko-KR"/>
        </w:rPr>
        <w:t xml:space="preserve">Considering that an RLC </w:t>
      </w:r>
      <w:r w:rsidR="00E8059B">
        <w:rPr>
          <w:rFonts w:ascii="Times New Roman" w:eastAsia="맑은 고딕" w:hAnsi="Times New Roman"/>
          <w:sz w:val="22"/>
          <w:szCs w:val="22"/>
          <w:lang w:val="en-US" w:eastAsia="ko-KR"/>
        </w:rPr>
        <w:t xml:space="preserve">entity with a logical channel should be configured with one </w:t>
      </w:r>
      <w:proofErr w:type="spellStart"/>
      <w:r w:rsidR="00E8059B">
        <w:rPr>
          <w:rFonts w:ascii="Times New Roman" w:eastAsia="맑은 고딕" w:hAnsi="Times New Roman"/>
          <w:sz w:val="22"/>
          <w:szCs w:val="22"/>
          <w:lang w:val="en-US" w:eastAsia="ko-KR"/>
        </w:rPr>
        <w:t>QoS</w:t>
      </w:r>
      <w:proofErr w:type="spellEnd"/>
      <w:r w:rsidR="00E8059B">
        <w:rPr>
          <w:rFonts w:ascii="Times New Roman" w:eastAsia="맑은 고딕" w:hAnsi="Times New Roman"/>
          <w:sz w:val="22"/>
          <w:szCs w:val="22"/>
          <w:lang w:val="en-US" w:eastAsia="ko-KR"/>
        </w:rPr>
        <w:t xml:space="preserve">, it is natural that </w:t>
      </w:r>
      <w:r w:rsidR="00E8059B" w:rsidRPr="00E8059B">
        <w:rPr>
          <w:rFonts w:ascii="Times New Roman" w:eastAsia="맑은 고딕" w:hAnsi="Times New Roman"/>
          <w:sz w:val="22"/>
          <w:szCs w:val="22"/>
          <w:lang w:val="en-US" w:eastAsia="ko-KR"/>
        </w:rPr>
        <w:t xml:space="preserve">many-to-one bearer mapping between UE DRBs and BH RLC-channel should be based on </w:t>
      </w:r>
      <w:proofErr w:type="spellStart"/>
      <w:r w:rsidR="00E8059B" w:rsidRPr="00E8059B">
        <w:rPr>
          <w:rFonts w:ascii="Times New Roman" w:eastAsia="맑은 고딕" w:hAnsi="Times New Roman"/>
          <w:sz w:val="22"/>
          <w:szCs w:val="22"/>
          <w:lang w:val="en-US" w:eastAsia="ko-KR"/>
        </w:rPr>
        <w:t>QoS</w:t>
      </w:r>
      <w:proofErr w:type="spellEnd"/>
      <w:r w:rsidR="00E8059B">
        <w:rPr>
          <w:rFonts w:ascii="Times New Roman" w:eastAsia="맑은 고딕" w:hAnsi="Times New Roman"/>
          <w:sz w:val="22"/>
          <w:szCs w:val="22"/>
          <w:lang w:val="en-US" w:eastAsia="ko-KR"/>
        </w:rPr>
        <w:t xml:space="preserve">. </w:t>
      </w:r>
    </w:p>
    <w:p w:rsidR="00E8059B" w:rsidRPr="00550F20" w:rsidRDefault="00E8059B" w:rsidP="00E8059B">
      <w:pPr>
        <w:jc w:val="left"/>
        <w:rPr>
          <w:rFonts w:ascii="Times New Roman" w:eastAsia="맑은 고딕" w:hAnsi="Times New Roman"/>
          <w:b/>
          <w:sz w:val="22"/>
          <w:szCs w:val="22"/>
          <w:lang w:eastAsia="ko-KR"/>
        </w:rPr>
      </w:pPr>
      <w:r w:rsidRPr="00550F20">
        <w:rPr>
          <w:rFonts w:ascii="Times New Roman" w:eastAsia="맑은 고딕" w:hAnsi="Times New Roman"/>
          <w:b/>
          <w:sz w:val="22"/>
          <w:szCs w:val="22"/>
          <w:lang w:eastAsia="ko-KR"/>
        </w:rPr>
        <w:t>Proposal 1.</w:t>
      </w:r>
      <w:r>
        <w:rPr>
          <w:rFonts w:ascii="Times New Roman" w:eastAsia="맑은 고딕" w:hAnsi="Times New Roman"/>
          <w:b/>
          <w:sz w:val="22"/>
          <w:szCs w:val="22"/>
          <w:lang w:eastAsia="ko-KR"/>
        </w:rPr>
        <w:t xml:space="preserve"> RAN2 confirms that</w:t>
      </w:r>
      <w:r w:rsidRPr="00550F20">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m</w:t>
      </w:r>
      <w:r w:rsidRPr="00F614BB">
        <w:rPr>
          <w:rFonts w:ascii="Times New Roman" w:eastAsia="맑은 고딕" w:hAnsi="Times New Roman"/>
          <w:b/>
          <w:sz w:val="22"/>
          <w:szCs w:val="22"/>
          <w:lang w:eastAsia="ko-KR"/>
        </w:rPr>
        <w:t xml:space="preserve">any-to-one </w:t>
      </w:r>
      <w:r>
        <w:rPr>
          <w:rFonts w:ascii="Times New Roman" w:eastAsia="맑은 고딕" w:hAnsi="Times New Roman"/>
          <w:b/>
          <w:sz w:val="22"/>
          <w:szCs w:val="22"/>
          <w:lang w:eastAsia="ko-KR"/>
        </w:rPr>
        <w:t xml:space="preserve">bearer </w:t>
      </w:r>
      <w:r w:rsidRPr="00F614BB">
        <w:rPr>
          <w:rFonts w:ascii="Times New Roman" w:eastAsia="맑은 고딕" w:hAnsi="Times New Roman"/>
          <w:b/>
          <w:sz w:val="22"/>
          <w:szCs w:val="22"/>
          <w:lang w:eastAsia="ko-KR"/>
        </w:rPr>
        <w:t xml:space="preserve">mapping between UE DRBs and BH RLC-channel </w:t>
      </w:r>
      <w:r w:rsidR="008A1E5B">
        <w:rPr>
          <w:rFonts w:ascii="Times New Roman" w:eastAsia="맑은 고딕" w:hAnsi="Times New Roman"/>
          <w:b/>
          <w:sz w:val="22"/>
          <w:szCs w:val="22"/>
          <w:lang w:eastAsia="ko-KR"/>
        </w:rPr>
        <w:t>is</w:t>
      </w:r>
      <w:r>
        <w:rPr>
          <w:rFonts w:ascii="Times New Roman" w:eastAsia="맑은 고딕" w:hAnsi="Times New Roman"/>
          <w:b/>
          <w:sz w:val="22"/>
          <w:szCs w:val="22"/>
          <w:lang w:eastAsia="ko-KR"/>
        </w:rPr>
        <w:t xml:space="preserve"> based on </w:t>
      </w:r>
      <w:proofErr w:type="spellStart"/>
      <w:r>
        <w:rPr>
          <w:rFonts w:ascii="Times New Roman" w:eastAsia="맑은 고딕" w:hAnsi="Times New Roman"/>
          <w:b/>
          <w:sz w:val="22"/>
          <w:szCs w:val="22"/>
          <w:lang w:eastAsia="ko-KR"/>
        </w:rPr>
        <w:t>QoS</w:t>
      </w:r>
      <w:proofErr w:type="spellEnd"/>
      <w:r>
        <w:rPr>
          <w:rFonts w:ascii="Times New Roman" w:eastAsia="맑은 고딕" w:hAnsi="Times New Roman"/>
          <w:b/>
          <w:sz w:val="22"/>
          <w:szCs w:val="22"/>
          <w:lang w:eastAsia="ko-KR"/>
        </w:rPr>
        <w:t xml:space="preserve">, i.e., </w:t>
      </w:r>
      <w:r w:rsidRPr="00E8059B">
        <w:rPr>
          <w:rFonts w:ascii="Times New Roman" w:eastAsia="맑은 고딕" w:hAnsi="Times New Roman"/>
          <w:b/>
          <w:sz w:val="22"/>
          <w:szCs w:val="22"/>
          <w:lang w:eastAsia="ko-KR"/>
        </w:rPr>
        <w:t xml:space="preserve">UE bearers, which are multiplexed into the same BH RLC-channel, should </w:t>
      </w:r>
      <w:r w:rsidR="008E6438">
        <w:rPr>
          <w:rFonts w:ascii="Times New Roman" w:eastAsia="맑은 고딕" w:hAnsi="Times New Roman"/>
          <w:b/>
          <w:sz w:val="22"/>
          <w:szCs w:val="22"/>
          <w:lang w:eastAsia="ko-KR"/>
        </w:rPr>
        <w:t>have</w:t>
      </w:r>
      <w:r w:rsidRPr="00E8059B">
        <w:rPr>
          <w:rFonts w:ascii="Times New Roman" w:eastAsia="맑은 고딕" w:hAnsi="Times New Roman"/>
          <w:b/>
          <w:sz w:val="22"/>
          <w:szCs w:val="22"/>
          <w:lang w:eastAsia="ko-KR"/>
        </w:rPr>
        <w:t xml:space="preserve"> same </w:t>
      </w:r>
      <w:proofErr w:type="spellStart"/>
      <w:r w:rsidRPr="00E8059B">
        <w:rPr>
          <w:rFonts w:ascii="Times New Roman" w:eastAsia="맑은 고딕" w:hAnsi="Times New Roman"/>
          <w:b/>
          <w:sz w:val="22"/>
          <w:szCs w:val="22"/>
          <w:lang w:eastAsia="ko-KR"/>
        </w:rPr>
        <w:t>QoS</w:t>
      </w:r>
      <w:proofErr w:type="spellEnd"/>
      <w:r w:rsidRPr="00E8059B">
        <w:rPr>
          <w:rFonts w:ascii="Times New Roman" w:eastAsia="맑은 고딕" w:hAnsi="Times New Roman"/>
          <w:b/>
          <w:sz w:val="22"/>
          <w:szCs w:val="22"/>
          <w:lang w:eastAsia="ko-KR"/>
        </w:rPr>
        <w:t xml:space="preserve"> </w:t>
      </w:r>
      <w:r w:rsidR="008E6438">
        <w:rPr>
          <w:rFonts w:ascii="Times New Roman" w:eastAsia="맑은 고딕" w:hAnsi="Times New Roman"/>
          <w:b/>
          <w:sz w:val="22"/>
          <w:szCs w:val="22"/>
          <w:lang w:eastAsia="ko-KR"/>
        </w:rPr>
        <w:t>requirement</w:t>
      </w:r>
      <w:r w:rsidRPr="00550F20">
        <w:rPr>
          <w:rFonts w:ascii="Times New Roman" w:eastAsia="맑은 고딕" w:hAnsi="Times New Roman"/>
          <w:b/>
          <w:sz w:val="22"/>
          <w:szCs w:val="22"/>
          <w:lang w:eastAsia="ko-KR"/>
        </w:rPr>
        <w:t>.</w:t>
      </w:r>
    </w:p>
    <w:p w:rsidR="00332066" w:rsidRPr="00E8059B" w:rsidRDefault="00332066" w:rsidP="008C10C3">
      <w:pPr>
        <w:jc w:val="left"/>
        <w:rPr>
          <w:rFonts w:ascii="Times New Roman" w:eastAsia="맑은 고딕" w:hAnsi="Times New Roman"/>
          <w:sz w:val="22"/>
          <w:szCs w:val="22"/>
          <w:lang w:eastAsia="ko-KR"/>
        </w:rPr>
      </w:pPr>
    </w:p>
    <w:p w:rsidR="0029208D" w:rsidRDefault="008E6438" w:rsidP="000756B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sidR="000756B0">
        <w:rPr>
          <w:rFonts w:ascii="Times New Roman" w:eastAsia="맑은 고딕" w:hAnsi="Times New Roman"/>
          <w:sz w:val="22"/>
          <w:szCs w:val="22"/>
          <w:lang w:eastAsia="ko-KR"/>
        </w:rPr>
        <w:t xml:space="preserve">he next </w:t>
      </w:r>
      <w:r w:rsidR="003777D1">
        <w:rPr>
          <w:rFonts w:ascii="Times New Roman" w:eastAsia="맑은 고딕" w:hAnsi="Times New Roman"/>
          <w:sz w:val="22"/>
          <w:szCs w:val="22"/>
          <w:lang w:eastAsia="ko-KR"/>
        </w:rPr>
        <w:t xml:space="preserve">discussion is </w:t>
      </w:r>
      <w:r w:rsidR="0029208D">
        <w:rPr>
          <w:rFonts w:ascii="Times New Roman" w:eastAsia="맑은 고딕" w:hAnsi="Times New Roman"/>
          <w:sz w:val="22"/>
          <w:szCs w:val="22"/>
          <w:lang w:eastAsia="ko-KR"/>
        </w:rPr>
        <w:t xml:space="preserve">for DL bearer mapping at the IAB donor DU. The issue is that architecture between IAB donor-DU and donor-CU should be modified by RAN3 to use GTP TEID as in UL. On contrary, if DSCP/Flow label is used, no architecture change is needed, but, in this case, DSCP may not be good enough to support one-to-one bearer mapping. As shown in LS from RAN3 [1], </w:t>
      </w:r>
      <w:r w:rsidR="00406E16">
        <w:rPr>
          <w:rFonts w:ascii="Times New Roman" w:eastAsia="맑은 고딕" w:hAnsi="Times New Roman"/>
          <w:sz w:val="22"/>
          <w:szCs w:val="22"/>
          <w:lang w:eastAsia="ko-KR"/>
        </w:rPr>
        <w:t>RAN3 considers that</w:t>
      </w:r>
      <w:r w:rsidR="00406E16" w:rsidRPr="0029208D">
        <w:rPr>
          <w:rFonts w:ascii="Times New Roman" w:eastAsia="맑은 고딕" w:hAnsi="Times New Roman"/>
          <w:sz w:val="22"/>
          <w:szCs w:val="22"/>
          <w:lang w:eastAsia="ko-KR"/>
        </w:rPr>
        <w:t xml:space="preserve"> </w:t>
      </w:r>
      <w:r w:rsidR="0029208D" w:rsidRPr="0029208D">
        <w:rPr>
          <w:rFonts w:ascii="Times New Roman" w:eastAsia="맑은 고딕" w:hAnsi="Times New Roman"/>
          <w:sz w:val="22"/>
          <w:szCs w:val="22"/>
          <w:lang w:eastAsia="ko-KR"/>
        </w:rPr>
        <w:t>IPv6 Flow Labels for 1:1</w:t>
      </w:r>
      <w:r w:rsidR="0029208D">
        <w:rPr>
          <w:rFonts w:ascii="Times New Roman" w:eastAsia="맑은 고딕" w:hAnsi="Times New Roman"/>
          <w:sz w:val="22"/>
          <w:szCs w:val="22"/>
          <w:lang w:eastAsia="ko-KR"/>
        </w:rPr>
        <w:t xml:space="preserve"> bearer</w:t>
      </w:r>
      <w:r w:rsidR="0029208D" w:rsidRPr="0029208D">
        <w:rPr>
          <w:rFonts w:ascii="Times New Roman" w:eastAsia="맑은 고딕" w:hAnsi="Times New Roman"/>
          <w:sz w:val="22"/>
          <w:szCs w:val="22"/>
          <w:lang w:eastAsia="ko-KR"/>
        </w:rPr>
        <w:t xml:space="preserve"> mapping</w:t>
      </w:r>
      <w:r w:rsidR="0029208D">
        <w:rPr>
          <w:rFonts w:ascii="Times New Roman" w:eastAsia="맑은 고딕" w:hAnsi="Times New Roman"/>
          <w:sz w:val="22"/>
          <w:szCs w:val="22"/>
          <w:lang w:eastAsia="ko-KR"/>
        </w:rPr>
        <w:t xml:space="preserve"> is working assumption and </w:t>
      </w:r>
      <w:r w:rsidR="0029208D" w:rsidRPr="0029208D">
        <w:rPr>
          <w:rFonts w:ascii="Times New Roman" w:eastAsia="맑은 고딕" w:hAnsi="Times New Roman"/>
          <w:sz w:val="22"/>
          <w:szCs w:val="22"/>
          <w:lang w:eastAsia="ko-KR"/>
        </w:rPr>
        <w:t>20 bits</w:t>
      </w:r>
      <w:r w:rsidR="0029208D">
        <w:rPr>
          <w:rFonts w:ascii="Times New Roman" w:eastAsia="맑은 고딕" w:hAnsi="Times New Roman"/>
          <w:sz w:val="22"/>
          <w:szCs w:val="22"/>
          <w:lang w:eastAsia="ko-KR"/>
        </w:rPr>
        <w:t xml:space="preserve"> might be sufficient for </w:t>
      </w:r>
      <w:r w:rsidR="0029208D" w:rsidRPr="0029208D">
        <w:rPr>
          <w:rFonts w:ascii="Times New Roman" w:eastAsia="맑은 고딕" w:hAnsi="Times New Roman"/>
          <w:sz w:val="22"/>
          <w:szCs w:val="22"/>
          <w:lang w:eastAsia="ko-KR"/>
        </w:rPr>
        <w:t>1:1</w:t>
      </w:r>
      <w:r w:rsidR="0029208D">
        <w:rPr>
          <w:rFonts w:ascii="Times New Roman" w:eastAsia="맑은 고딕" w:hAnsi="Times New Roman"/>
          <w:sz w:val="22"/>
          <w:szCs w:val="22"/>
          <w:lang w:eastAsia="ko-KR"/>
        </w:rPr>
        <w:t xml:space="preserve"> bearer</w:t>
      </w:r>
      <w:r w:rsidR="0029208D" w:rsidRPr="0029208D">
        <w:rPr>
          <w:rFonts w:ascii="Times New Roman" w:eastAsia="맑은 고딕" w:hAnsi="Times New Roman"/>
          <w:sz w:val="22"/>
          <w:szCs w:val="22"/>
          <w:lang w:eastAsia="ko-KR"/>
        </w:rPr>
        <w:t xml:space="preserve"> mapping</w:t>
      </w:r>
      <w:r w:rsidR="00406E16">
        <w:rPr>
          <w:rFonts w:ascii="Times New Roman" w:eastAsia="맑은 고딕" w:hAnsi="Times New Roman"/>
          <w:sz w:val="22"/>
          <w:szCs w:val="22"/>
          <w:lang w:eastAsia="ko-KR"/>
        </w:rPr>
        <w:t>.</w:t>
      </w:r>
    </w:p>
    <w:p w:rsidR="00406E16" w:rsidRPr="0032674F" w:rsidRDefault="00145F8E" w:rsidP="000756B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Based on the LS from RAN3, w</w:t>
      </w:r>
      <w:r w:rsidR="0032674F">
        <w:rPr>
          <w:rFonts w:ascii="Times New Roman" w:eastAsia="맑은 고딕" w:hAnsi="Times New Roman"/>
          <w:sz w:val="22"/>
          <w:szCs w:val="22"/>
          <w:lang w:eastAsia="ko-KR"/>
        </w:rPr>
        <w:t>e think that</w:t>
      </w:r>
      <w:r w:rsidR="00CF0E51">
        <w:rPr>
          <w:rFonts w:ascii="Times New Roman" w:eastAsia="맑은 고딕" w:hAnsi="Times New Roman"/>
          <w:sz w:val="22"/>
          <w:szCs w:val="22"/>
          <w:lang w:eastAsia="ko-KR"/>
        </w:rPr>
        <w:t xml:space="preserve"> </w:t>
      </w:r>
      <w:r w:rsidR="0032674F">
        <w:rPr>
          <w:rFonts w:ascii="Times New Roman" w:eastAsia="맑은 고딕" w:hAnsi="Times New Roman"/>
          <w:sz w:val="22"/>
          <w:szCs w:val="22"/>
          <w:lang w:eastAsia="ko-KR"/>
        </w:rPr>
        <w:t xml:space="preserve">RAN2 can start with </w:t>
      </w:r>
      <w:r w:rsidR="00CF0E51">
        <w:rPr>
          <w:rFonts w:ascii="Times New Roman" w:eastAsia="맑은 고딕" w:hAnsi="Times New Roman"/>
          <w:sz w:val="22"/>
          <w:szCs w:val="22"/>
          <w:lang w:eastAsia="ko-KR"/>
        </w:rPr>
        <w:t xml:space="preserve">IPv6 </w:t>
      </w:r>
      <w:r w:rsidR="0032674F">
        <w:rPr>
          <w:rFonts w:ascii="Times New Roman" w:eastAsia="맑은 고딕" w:hAnsi="Times New Roman"/>
          <w:sz w:val="22"/>
          <w:szCs w:val="22"/>
          <w:lang w:eastAsia="ko-KR"/>
        </w:rPr>
        <w:t xml:space="preserve">Flow Label for DL bearer mapping </w:t>
      </w:r>
      <w:r w:rsidR="00CF0E51">
        <w:rPr>
          <w:rFonts w:ascii="Times New Roman" w:eastAsia="맑은 고딕" w:hAnsi="Times New Roman"/>
          <w:sz w:val="22"/>
          <w:szCs w:val="22"/>
          <w:lang w:eastAsia="ko-KR"/>
        </w:rPr>
        <w:t>as a baseline</w:t>
      </w:r>
      <w:r w:rsidR="0032674F">
        <w:rPr>
          <w:rFonts w:ascii="Times New Roman" w:eastAsia="맑은 고딕" w:hAnsi="Times New Roman"/>
          <w:sz w:val="22"/>
          <w:szCs w:val="22"/>
          <w:lang w:eastAsia="ko-KR"/>
        </w:rPr>
        <w:t xml:space="preserve"> to make progress</w:t>
      </w:r>
      <w:r>
        <w:rPr>
          <w:rFonts w:ascii="Times New Roman" w:eastAsia="맑은 고딕" w:hAnsi="Times New Roman"/>
          <w:sz w:val="22"/>
          <w:szCs w:val="22"/>
          <w:lang w:eastAsia="ko-KR"/>
        </w:rPr>
        <w:t xml:space="preserve"> and</w:t>
      </w:r>
      <w:r w:rsidR="0032674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i</w:t>
      </w:r>
      <w:r w:rsidR="00CF0E51">
        <w:rPr>
          <w:rFonts w:ascii="Times New Roman" w:eastAsia="맑은 고딕" w:hAnsi="Times New Roman"/>
          <w:sz w:val="22"/>
          <w:szCs w:val="22"/>
          <w:lang w:eastAsia="ko-KR"/>
        </w:rPr>
        <w:t xml:space="preserve">f there is more progress at RAN3, RAN2 may update or </w:t>
      </w:r>
      <w:r>
        <w:rPr>
          <w:rFonts w:ascii="Times New Roman" w:eastAsia="맑은 고딕" w:hAnsi="Times New Roman"/>
          <w:sz w:val="22"/>
          <w:szCs w:val="22"/>
          <w:lang w:eastAsia="ko-KR"/>
        </w:rPr>
        <w:t>modify</w:t>
      </w:r>
      <w:r w:rsidR="00CF0E51">
        <w:rPr>
          <w:rFonts w:ascii="Times New Roman" w:eastAsia="맑은 고딕" w:hAnsi="Times New Roman"/>
          <w:sz w:val="22"/>
          <w:szCs w:val="22"/>
          <w:lang w:eastAsia="ko-KR"/>
        </w:rPr>
        <w:t xml:space="preserve"> the agreement for DL bearer mapping in the IAB donor DU. </w:t>
      </w:r>
    </w:p>
    <w:p w:rsidR="00CF0E51" w:rsidRDefault="00CF0E51" w:rsidP="00CF0E51">
      <w:pPr>
        <w:jc w:val="left"/>
        <w:rPr>
          <w:rFonts w:ascii="Times New Roman" w:eastAsia="맑은 고딕" w:hAnsi="Times New Roman"/>
          <w:b/>
          <w:sz w:val="22"/>
          <w:szCs w:val="22"/>
          <w:lang w:eastAsia="ko-KR"/>
        </w:rPr>
      </w:pPr>
      <w:r w:rsidRPr="00550F20">
        <w:rPr>
          <w:rFonts w:ascii="Times New Roman" w:eastAsia="맑은 고딕" w:hAnsi="Times New Roman"/>
          <w:b/>
          <w:sz w:val="22"/>
          <w:szCs w:val="22"/>
          <w:lang w:eastAsia="ko-KR"/>
        </w:rPr>
        <w:lastRenderedPageBreak/>
        <w:t xml:space="preserve">Proposal </w:t>
      </w:r>
      <w:r>
        <w:rPr>
          <w:rFonts w:ascii="Times New Roman" w:eastAsia="맑은 고딕" w:hAnsi="Times New Roman"/>
          <w:b/>
          <w:sz w:val="22"/>
          <w:szCs w:val="22"/>
          <w:lang w:eastAsia="ko-KR"/>
        </w:rPr>
        <w:t>2</w:t>
      </w:r>
      <w:r w:rsidRPr="00550F20">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Pr="00CF0E51">
        <w:rPr>
          <w:rFonts w:ascii="Times New Roman" w:eastAsia="맑은 고딕" w:hAnsi="Times New Roman"/>
          <w:b/>
          <w:sz w:val="22"/>
          <w:szCs w:val="22"/>
          <w:lang w:eastAsia="ko-KR"/>
        </w:rPr>
        <w:t xml:space="preserve">The </w:t>
      </w:r>
      <w:r>
        <w:rPr>
          <w:rFonts w:ascii="Times New Roman" w:eastAsia="맑은 고딕" w:hAnsi="Times New Roman"/>
          <w:b/>
          <w:sz w:val="22"/>
          <w:szCs w:val="22"/>
          <w:lang w:eastAsia="ko-KR"/>
        </w:rPr>
        <w:t>D</w:t>
      </w:r>
      <w:r w:rsidRPr="00CF0E51">
        <w:rPr>
          <w:rFonts w:ascii="Times New Roman" w:eastAsia="맑은 고딕" w:hAnsi="Times New Roman"/>
          <w:b/>
          <w:sz w:val="22"/>
          <w:szCs w:val="22"/>
          <w:lang w:eastAsia="ko-KR"/>
        </w:rPr>
        <w:t xml:space="preserve">L </w:t>
      </w:r>
      <w:r>
        <w:rPr>
          <w:rFonts w:ascii="Times New Roman" w:eastAsia="맑은 고딕" w:hAnsi="Times New Roman"/>
          <w:b/>
          <w:sz w:val="22"/>
          <w:szCs w:val="22"/>
          <w:lang w:eastAsia="ko-KR"/>
        </w:rPr>
        <w:t xml:space="preserve">bearer </w:t>
      </w:r>
      <w:r w:rsidRPr="00CF0E51">
        <w:rPr>
          <w:rFonts w:ascii="Times New Roman" w:eastAsia="맑은 고딕" w:hAnsi="Times New Roman"/>
          <w:b/>
          <w:sz w:val="22"/>
          <w:szCs w:val="22"/>
          <w:lang w:eastAsia="ko-KR"/>
        </w:rPr>
        <w:t xml:space="preserve">mapping in the IAB </w:t>
      </w:r>
      <w:r>
        <w:rPr>
          <w:rFonts w:ascii="Times New Roman" w:eastAsia="맑은 고딕" w:hAnsi="Times New Roman"/>
          <w:b/>
          <w:sz w:val="22"/>
          <w:szCs w:val="22"/>
          <w:lang w:eastAsia="ko-KR"/>
        </w:rPr>
        <w:t>donor DU</w:t>
      </w:r>
      <w:r w:rsidRPr="00CF0E51">
        <w:rPr>
          <w:rFonts w:ascii="Times New Roman" w:eastAsia="맑은 고딕" w:hAnsi="Times New Roman"/>
          <w:b/>
          <w:sz w:val="22"/>
          <w:szCs w:val="22"/>
          <w:lang w:eastAsia="ko-KR"/>
        </w:rPr>
        <w:t xml:space="preserve"> to BH RLC channels </w:t>
      </w:r>
      <w:r w:rsidR="008C249D">
        <w:rPr>
          <w:rFonts w:ascii="Times New Roman" w:eastAsia="맑은 고딕" w:hAnsi="Times New Roman"/>
          <w:b/>
          <w:sz w:val="22"/>
          <w:szCs w:val="22"/>
          <w:lang w:eastAsia="ko-KR"/>
        </w:rPr>
        <w:t>is</w:t>
      </w:r>
      <w:r w:rsidRPr="00CF0E51">
        <w:rPr>
          <w:rFonts w:ascii="Times New Roman" w:eastAsia="맑은 고딕" w:hAnsi="Times New Roman"/>
          <w:b/>
          <w:sz w:val="22"/>
          <w:szCs w:val="22"/>
          <w:lang w:eastAsia="ko-KR"/>
        </w:rPr>
        <w:t xml:space="preserve"> based on the IPv6 Flow Label</w:t>
      </w:r>
      <w:r>
        <w:rPr>
          <w:rFonts w:ascii="Times New Roman" w:eastAsia="맑은 고딕" w:hAnsi="Times New Roman"/>
          <w:b/>
          <w:sz w:val="22"/>
          <w:szCs w:val="22"/>
          <w:lang w:eastAsia="ko-KR"/>
        </w:rPr>
        <w:t xml:space="preserve"> as a baseline</w:t>
      </w:r>
      <w:r w:rsidR="003C5F32">
        <w:rPr>
          <w:rFonts w:ascii="Times New Roman" w:eastAsia="맑은 고딕" w:hAnsi="Times New Roman"/>
          <w:b/>
          <w:sz w:val="22"/>
          <w:szCs w:val="22"/>
          <w:lang w:eastAsia="ko-KR"/>
        </w:rPr>
        <w:t>.</w:t>
      </w:r>
    </w:p>
    <w:p w:rsidR="00406E16" w:rsidRDefault="00406E16" w:rsidP="000756B0">
      <w:pPr>
        <w:jc w:val="left"/>
        <w:rPr>
          <w:rFonts w:ascii="Times New Roman" w:eastAsia="맑은 고딕" w:hAnsi="Times New Roman"/>
          <w:sz w:val="22"/>
          <w:szCs w:val="22"/>
          <w:lang w:eastAsia="ko-KR"/>
        </w:rPr>
      </w:pPr>
    </w:p>
    <w:p w:rsidR="00CF0E51" w:rsidRPr="00CF0E51" w:rsidRDefault="00CF0E51" w:rsidP="000756B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w:t>
      </w:r>
      <w:r>
        <w:rPr>
          <w:rFonts w:ascii="Times New Roman" w:eastAsia="맑은 고딕" w:hAnsi="Times New Roman" w:hint="eastAsia"/>
          <w:sz w:val="22"/>
          <w:szCs w:val="22"/>
          <w:lang w:eastAsia="ko-KR"/>
        </w:rPr>
        <w:t xml:space="preserve">or </w:t>
      </w:r>
      <w:r w:rsidRPr="00CF0E51">
        <w:rPr>
          <w:rFonts w:ascii="Times New Roman" w:eastAsia="맑은 고딕" w:hAnsi="Times New Roman"/>
          <w:sz w:val="22"/>
          <w:szCs w:val="22"/>
          <w:lang w:eastAsia="ko-KR"/>
        </w:rPr>
        <w:t>UL/DL mapping in</w:t>
      </w:r>
      <w:r w:rsidR="00145F8E">
        <w:rPr>
          <w:rFonts w:ascii="Times New Roman" w:eastAsia="맑은 고딕" w:hAnsi="Times New Roman"/>
          <w:sz w:val="22"/>
          <w:szCs w:val="22"/>
          <w:lang w:eastAsia="ko-KR"/>
        </w:rPr>
        <w:t xml:space="preserve"> the</w:t>
      </w:r>
      <w:r w:rsidRPr="00CF0E51">
        <w:rPr>
          <w:rFonts w:ascii="Times New Roman" w:eastAsia="맑은 고딕" w:hAnsi="Times New Roman"/>
          <w:sz w:val="22"/>
          <w:szCs w:val="22"/>
          <w:lang w:eastAsia="ko-KR"/>
        </w:rPr>
        <w:t xml:space="preserve"> intermediate IAB node</w:t>
      </w:r>
      <w:r w:rsidR="00145F8E">
        <w:rPr>
          <w:rFonts w:ascii="Times New Roman" w:eastAsia="맑은 고딕" w:hAnsi="Times New Roman"/>
          <w:sz w:val="22"/>
          <w:szCs w:val="22"/>
          <w:lang w:eastAsia="ko-KR"/>
        </w:rPr>
        <w:t>s</w:t>
      </w:r>
      <w:r w:rsidRPr="00CF0E51">
        <w:rPr>
          <w:rFonts w:ascii="Times New Roman" w:eastAsia="맑은 고딕" w:hAnsi="Times New Roman"/>
          <w:sz w:val="22"/>
          <w:szCs w:val="22"/>
          <w:lang w:eastAsia="ko-KR"/>
        </w:rPr>
        <w:t xml:space="preserve"> to egress BH RLC channel</w:t>
      </w:r>
      <w:r>
        <w:rPr>
          <w:rFonts w:ascii="Times New Roman" w:eastAsia="맑은 고딕" w:hAnsi="Times New Roman"/>
          <w:sz w:val="22"/>
          <w:szCs w:val="22"/>
          <w:lang w:eastAsia="ko-KR"/>
        </w:rPr>
        <w:t>,</w:t>
      </w:r>
      <w:r w:rsidR="00145F8E">
        <w:rPr>
          <w:rFonts w:ascii="Times New Roman" w:eastAsia="맑은 고딕" w:hAnsi="Times New Roman"/>
          <w:sz w:val="22"/>
          <w:szCs w:val="22"/>
          <w:lang w:eastAsia="ko-KR"/>
        </w:rPr>
        <w:t xml:space="preserve"> </w:t>
      </w:r>
      <w:proofErr w:type="spellStart"/>
      <w:r w:rsidR="00145F8E">
        <w:rPr>
          <w:rFonts w:ascii="Times New Roman" w:eastAsia="맑은 고딕" w:hAnsi="Times New Roman"/>
          <w:sz w:val="22"/>
          <w:szCs w:val="22"/>
          <w:lang w:eastAsia="ko-KR"/>
        </w:rPr>
        <w:t>QoS</w:t>
      </w:r>
      <w:proofErr w:type="spellEnd"/>
      <w:r w:rsidR="00145F8E">
        <w:rPr>
          <w:rFonts w:ascii="Times New Roman" w:eastAsia="맑은 고딕" w:hAnsi="Times New Roman"/>
          <w:sz w:val="22"/>
          <w:szCs w:val="22"/>
          <w:lang w:eastAsia="ko-KR"/>
        </w:rPr>
        <w:t xml:space="preserve"> </w:t>
      </w:r>
      <w:r w:rsidR="001E4BA9">
        <w:rPr>
          <w:rFonts w:ascii="Times New Roman" w:eastAsia="맑은 고딕" w:hAnsi="Times New Roman"/>
          <w:sz w:val="22"/>
          <w:szCs w:val="22"/>
          <w:lang w:eastAsia="ko-KR"/>
        </w:rPr>
        <w:t>for a UE bearer would</w:t>
      </w:r>
      <w:r w:rsidR="00145F8E">
        <w:rPr>
          <w:rFonts w:ascii="Times New Roman" w:eastAsia="맑은 고딕" w:hAnsi="Times New Roman"/>
          <w:sz w:val="22"/>
          <w:szCs w:val="22"/>
          <w:lang w:eastAsia="ko-KR"/>
        </w:rPr>
        <w:t xml:space="preserve"> not be changed along the </w:t>
      </w:r>
      <w:r w:rsidR="001E4BA9">
        <w:rPr>
          <w:rFonts w:ascii="Times New Roman" w:eastAsia="맑은 고딕" w:hAnsi="Times New Roman"/>
          <w:sz w:val="22"/>
          <w:szCs w:val="22"/>
          <w:lang w:eastAsia="ko-KR"/>
        </w:rPr>
        <w:t xml:space="preserve">path from source to destination and both ingress BH RLC channel and egress BH RLC channel should provide same </w:t>
      </w:r>
      <w:proofErr w:type="spellStart"/>
      <w:r w:rsidR="001E4BA9">
        <w:rPr>
          <w:rFonts w:ascii="Times New Roman" w:eastAsia="맑은 고딕" w:hAnsi="Times New Roman"/>
          <w:sz w:val="22"/>
          <w:szCs w:val="22"/>
          <w:lang w:eastAsia="ko-KR"/>
        </w:rPr>
        <w:t>QoS</w:t>
      </w:r>
      <w:proofErr w:type="spellEnd"/>
      <w:r w:rsidR="001E4BA9">
        <w:rPr>
          <w:rFonts w:ascii="Times New Roman" w:eastAsia="맑은 고딕" w:hAnsi="Times New Roman"/>
          <w:sz w:val="22"/>
          <w:szCs w:val="22"/>
          <w:lang w:eastAsia="ko-KR"/>
        </w:rPr>
        <w:t xml:space="preserve">. Thus, UL/DL mapping to egress BH RLC channel should be based on ingress BH RLC channel and all bearer mapping configuration should be under control by the IAB donor CU. Additional information for bearer remapping in the intermediate IAB node may not be needed. </w:t>
      </w:r>
    </w:p>
    <w:p w:rsidR="001E4BA9" w:rsidRDefault="001E4BA9" w:rsidP="001E4BA9">
      <w:pPr>
        <w:jc w:val="left"/>
        <w:rPr>
          <w:rFonts w:ascii="Times New Roman" w:eastAsia="맑은 고딕" w:hAnsi="Times New Roman"/>
          <w:b/>
          <w:sz w:val="22"/>
          <w:szCs w:val="22"/>
          <w:lang w:eastAsia="ko-KR"/>
        </w:rPr>
      </w:pPr>
      <w:r w:rsidRPr="00550F2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550F20">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280F38" w:rsidRPr="00280F38">
        <w:rPr>
          <w:rFonts w:ascii="Times New Roman" w:eastAsia="맑은 고딕" w:hAnsi="Times New Roman"/>
          <w:b/>
          <w:sz w:val="22"/>
          <w:szCs w:val="22"/>
          <w:lang w:eastAsia="ko-KR"/>
        </w:rPr>
        <w:t>UL/DL mapping</w:t>
      </w:r>
      <w:r w:rsidR="00280F38">
        <w:rPr>
          <w:rFonts w:ascii="Times New Roman" w:eastAsia="맑은 고딕" w:hAnsi="Times New Roman"/>
          <w:b/>
          <w:sz w:val="22"/>
          <w:szCs w:val="22"/>
          <w:lang w:eastAsia="ko-KR"/>
        </w:rPr>
        <w:t xml:space="preserve"> </w:t>
      </w:r>
      <w:r w:rsidR="00280F38" w:rsidRPr="00280F38">
        <w:rPr>
          <w:rFonts w:ascii="Times New Roman" w:eastAsia="맑은 고딕" w:hAnsi="Times New Roman"/>
          <w:b/>
          <w:sz w:val="22"/>
          <w:szCs w:val="22"/>
          <w:lang w:eastAsia="ko-KR"/>
        </w:rPr>
        <w:t xml:space="preserve">in the intermediate IAB node to </w:t>
      </w:r>
      <w:r w:rsidR="00280F38">
        <w:rPr>
          <w:rFonts w:ascii="Times New Roman" w:eastAsia="맑은 고딕" w:hAnsi="Times New Roman"/>
          <w:b/>
          <w:sz w:val="22"/>
          <w:szCs w:val="22"/>
          <w:lang w:eastAsia="ko-KR"/>
        </w:rPr>
        <w:t xml:space="preserve">the </w:t>
      </w:r>
      <w:r w:rsidR="00280F38" w:rsidRPr="00280F38">
        <w:rPr>
          <w:rFonts w:ascii="Times New Roman" w:eastAsia="맑은 고딕" w:hAnsi="Times New Roman"/>
          <w:b/>
          <w:sz w:val="22"/>
          <w:szCs w:val="22"/>
          <w:lang w:eastAsia="ko-KR"/>
        </w:rPr>
        <w:t xml:space="preserve">egress BH RLC channel </w:t>
      </w:r>
      <w:r w:rsidR="00280F38">
        <w:rPr>
          <w:rFonts w:ascii="Times New Roman" w:eastAsia="맑은 고딕" w:hAnsi="Times New Roman"/>
          <w:b/>
          <w:sz w:val="22"/>
          <w:szCs w:val="22"/>
          <w:lang w:eastAsia="ko-KR"/>
        </w:rPr>
        <w:t>is</w:t>
      </w:r>
      <w:r w:rsidR="00280F38" w:rsidRPr="00280F38">
        <w:rPr>
          <w:rFonts w:ascii="Times New Roman" w:eastAsia="맑은 고딕" w:hAnsi="Times New Roman"/>
          <w:b/>
          <w:sz w:val="22"/>
          <w:szCs w:val="22"/>
          <w:lang w:eastAsia="ko-KR"/>
        </w:rPr>
        <w:t xml:space="preserve"> based on </w:t>
      </w:r>
      <w:r w:rsidR="00280F38">
        <w:rPr>
          <w:rFonts w:ascii="Times New Roman" w:eastAsia="맑은 고딕" w:hAnsi="Times New Roman"/>
          <w:b/>
          <w:sz w:val="22"/>
          <w:szCs w:val="22"/>
          <w:lang w:eastAsia="ko-KR"/>
        </w:rPr>
        <w:t xml:space="preserve">the </w:t>
      </w:r>
      <w:r w:rsidR="00280F38" w:rsidRPr="00280F38">
        <w:rPr>
          <w:rFonts w:ascii="Times New Roman" w:eastAsia="맑은 고딕" w:hAnsi="Times New Roman"/>
          <w:b/>
          <w:sz w:val="22"/>
          <w:szCs w:val="22"/>
          <w:lang w:eastAsia="ko-KR"/>
        </w:rPr>
        <w:t>ingress BH RLC channel</w:t>
      </w:r>
      <w:r w:rsidR="00280F38">
        <w:rPr>
          <w:rFonts w:ascii="Times New Roman" w:eastAsia="맑은 고딕" w:hAnsi="Times New Roman"/>
          <w:b/>
          <w:sz w:val="22"/>
          <w:szCs w:val="22"/>
          <w:lang w:eastAsia="ko-KR"/>
        </w:rPr>
        <w:t xml:space="preserve"> and no additional information is needed.</w:t>
      </w:r>
    </w:p>
    <w:p w:rsidR="00F614BB" w:rsidRDefault="00F614BB" w:rsidP="008C10C3">
      <w:pPr>
        <w:jc w:val="left"/>
        <w:rPr>
          <w:rFonts w:ascii="Times New Roman" w:eastAsia="맑은 고딕" w:hAnsi="Times New Roman"/>
          <w:sz w:val="22"/>
          <w:szCs w:val="22"/>
          <w:lang w:eastAsia="ko-KR"/>
        </w:rPr>
      </w:pPr>
    </w:p>
    <w:p w:rsidR="00280F38" w:rsidRDefault="008705FF"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For CP bearer mapping, i</w:t>
      </w:r>
      <w:r>
        <w:rPr>
          <w:rFonts w:ascii="Times New Roman" w:eastAsia="맑은 고딕" w:hAnsi="Times New Roman" w:hint="eastAsia"/>
          <w:sz w:val="22"/>
          <w:szCs w:val="22"/>
          <w:lang w:eastAsia="ko-KR"/>
        </w:rPr>
        <w:t xml:space="preserve">t </w:t>
      </w:r>
      <w:r>
        <w:rPr>
          <w:rFonts w:ascii="Times New Roman" w:eastAsia="맑은 고딕" w:hAnsi="Times New Roman"/>
          <w:sz w:val="22"/>
          <w:szCs w:val="22"/>
          <w:lang w:eastAsia="ko-KR"/>
        </w:rPr>
        <w:t xml:space="preserve">was agreed that </w:t>
      </w:r>
      <w:r w:rsidRPr="008705FF">
        <w:rPr>
          <w:rFonts w:ascii="Times New Roman" w:eastAsia="맑은 고딕" w:hAnsi="Times New Roman"/>
          <w:sz w:val="22"/>
          <w:szCs w:val="22"/>
          <w:lang w:eastAsia="ko-KR"/>
        </w:rPr>
        <w:t>UL mapping in the IAB access node to BH RLC channels should be based on F1-C message type</w:t>
      </w:r>
      <w:r>
        <w:rPr>
          <w:rFonts w:ascii="Times New Roman" w:eastAsia="맑은 고딕" w:hAnsi="Times New Roman"/>
          <w:sz w:val="22"/>
          <w:szCs w:val="22"/>
          <w:lang w:eastAsia="ko-KR"/>
        </w:rPr>
        <w:t xml:space="preserve">, but there is still remaining FFS because some companies want to perform CP bearer mapping per UE. Given </w:t>
      </w:r>
      <w:r w:rsidR="00BA1077">
        <w:rPr>
          <w:rFonts w:ascii="Times New Roman" w:eastAsia="맑은 고딕" w:hAnsi="Times New Roman"/>
          <w:sz w:val="22"/>
          <w:szCs w:val="22"/>
          <w:lang w:eastAsia="ko-KR"/>
        </w:rPr>
        <w:t xml:space="preserve">one-to-one bearer mapping, company’s concern </w:t>
      </w:r>
      <w:r w:rsidR="00421C6E">
        <w:rPr>
          <w:rFonts w:ascii="Times New Roman" w:eastAsia="맑은 고딕" w:hAnsi="Times New Roman"/>
          <w:sz w:val="22"/>
          <w:szCs w:val="22"/>
          <w:lang w:eastAsia="ko-KR"/>
        </w:rPr>
        <w:t xml:space="preserve">for FFS </w:t>
      </w:r>
      <w:r w:rsidR="00BA1077">
        <w:rPr>
          <w:rFonts w:ascii="Times New Roman" w:eastAsia="맑은 고딕" w:hAnsi="Times New Roman"/>
          <w:sz w:val="22"/>
          <w:szCs w:val="22"/>
          <w:lang w:eastAsia="ko-KR"/>
        </w:rPr>
        <w:t xml:space="preserve">would be </w:t>
      </w:r>
      <w:r w:rsidR="00421C6E">
        <w:rPr>
          <w:rFonts w:ascii="Times New Roman" w:eastAsia="맑은 고딕" w:hAnsi="Times New Roman"/>
          <w:sz w:val="22"/>
          <w:szCs w:val="22"/>
          <w:lang w:eastAsia="ko-KR"/>
        </w:rPr>
        <w:t xml:space="preserve">easily </w:t>
      </w:r>
      <w:r w:rsidR="00C82AFC">
        <w:rPr>
          <w:rFonts w:ascii="Times New Roman" w:eastAsia="맑은 고딕" w:hAnsi="Times New Roman"/>
          <w:sz w:val="22"/>
          <w:szCs w:val="22"/>
          <w:lang w:eastAsia="ko-KR"/>
        </w:rPr>
        <w:t>resolv</w:t>
      </w:r>
      <w:r w:rsidR="00BA1077">
        <w:rPr>
          <w:rFonts w:ascii="Times New Roman" w:eastAsia="맑은 고딕" w:hAnsi="Times New Roman"/>
          <w:sz w:val="22"/>
          <w:szCs w:val="22"/>
          <w:lang w:eastAsia="ko-KR"/>
        </w:rPr>
        <w:t>ed</w:t>
      </w:r>
      <w:r w:rsidR="00C82AFC">
        <w:rPr>
          <w:rFonts w:ascii="Times New Roman" w:eastAsia="맑은 고딕" w:hAnsi="Times New Roman"/>
          <w:sz w:val="22"/>
          <w:szCs w:val="22"/>
          <w:lang w:eastAsia="ko-KR"/>
        </w:rPr>
        <w:t xml:space="preserve">. Furthermore, the current agreement for </w:t>
      </w:r>
      <w:r w:rsidR="00421C6E">
        <w:rPr>
          <w:rFonts w:ascii="Times New Roman" w:eastAsia="맑은 고딕" w:hAnsi="Times New Roman"/>
          <w:sz w:val="22"/>
          <w:szCs w:val="22"/>
          <w:lang w:eastAsia="ko-KR"/>
        </w:rPr>
        <w:t xml:space="preserve">CP bearer mapping can be achieved by many-to-one bearer mapping. Thus, if </w:t>
      </w:r>
      <w:r w:rsidR="00280F38">
        <w:rPr>
          <w:rFonts w:ascii="Times New Roman" w:eastAsia="맑은 고딕" w:hAnsi="Times New Roman"/>
          <w:sz w:val="22"/>
          <w:szCs w:val="22"/>
          <w:lang w:eastAsia="ko-KR"/>
        </w:rPr>
        <w:t>unified design for UP bearer mapping</w:t>
      </w:r>
      <w:r w:rsidR="00421C6E">
        <w:rPr>
          <w:rFonts w:ascii="Times New Roman" w:eastAsia="맑은 고딕" w:hAnsi="Times New Roman"/>
          <w:sz w:val="22"/>
          <w:szCs w:val="22"/>
          <w:lang w:eastAsia="ko-KR"/>
        </w:rPr>
        <w:t xml:space="preserve"> is</w:t>
      </w:r>
      <w:r w:rsidR="00BA1077">
        <w:rPr>
          <w:rFonts w:ascii="Times New Roman" w:eastAsia="맑은 고딕" w:hAnsi="Times New Roman"/>
          <w:sz w:val="22"/>
          <w:szCs w:val="22"/>
          <w:lang w:eastAsia="ko-KR"/>
        </w:rPr>
        <w:t xml:space="preserve"> adopted to CP bearer mapping, i.e., </w:t>
      </w:r>
      <w:r>
        <w:rPr>
          <w:rFonts w:ascii="Times New Roman" w:eastAsia="맑은 고딕" w:hAnsi="Times New Roman"/>
          <w:sz w:val="22"/>
          <w:szCs w:val="22"/>
          <w:lang w:eastAsia="ko-KR"/>
        </w:rPr>
        <w:t>both one-to-one bearer mapping and many-to-one bearer mapping</w:t>
      </w:r>
      <w:r w:rsidR="00BA1077">
        <w:rPr>
          <w:rFonts w:ascii="Times New Roman" w:eastAsia="맑은 고딕" w:hAnsi="Times New Roman"/>
          <w:sz w:val="22"/>
          <w:szCs w:val="22"/>
          <w:lang w:eastAsia="ko-KR"/>
        </w:rPr>
        <w:t xml:space="preserve"> are available</w:t>
      </w:r>
      <w:r w:rsidR="00421C6E">
        <w:rPr>
          <w:rFonts w:ascii="Times New Roman" w:eastAsia="맑은 고딕" w:hAnsi="Times New Roman"/>
          <w:sz w:val="22"/>
          <w:szCs w:val="22"/>
          <w:lang w:eastAsia="ko-KR"/>
        </w:rPr>
        <w:t xml:space="preserve">, there is no more issues for CP bearer mapping. </w:t>
      </w:r>
    </w:p>
    <w:p w:rsidR="008705FF" w:rsidRDefault="008705FF" w:rsidP="008705FF">
      <w:pPr>
        <w:jc w:val="left"/>
        <w:rPr>
          <w:rFonts w:ascii="Times New Roman" w:eastAsia="맑은 고딕" w:hAnsi="Times New Roman"/>
          <w:b/>
          <w:sz w:val="22"/>
          <w:szCs w:val="22"/>
          <w:lang w:eastAsia="ko-KR"/>
        </w:rPr>
      </w:pPr>
      <w:r w:rsidRPr="00550F2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sidRPr="00550F20">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75093C">
        <w:rPr>
          <w:rFonts w:ascii="Times New Roman" w:eastAsia="맑은 고딕" w:hAnsi="Times New Roman"/>
          <w:b/>
          <w:sz w:val="22"/>
          <w:szCs w:val="22"/>
          <w:lang w:eastAsia="ko-KR"/>
        </w:rPr>
        <w:t>B</w:t>
      </w:r>
      <w:r w:rsidR="0075093C" w:rsidRPr="0075093C">
        <w:rPr>
          <w:rFonts w:ascii="Times New Roman" w:eastAsia="맑은 고딕" w:hAnsi="Times New Roman"/>
          <w:b/>
          <w:sz w:val="22"/>
          <w:szCs w:val="22"/>
          <w:lang w:eastAsia="ko-KR"/>
        </w:rPr>
        <w:t>oth one-to-one bearer mapping and many-to-one bearer mapping</w:t>
      </w:r>
      <w:r w:rsidR="0075093C">
        <w:rPr>
          <w:rFonts w:ascii="Times New Roman" w:eastAsia="맑은 고딕" w:hAnsi="Times New Roman"/>
          <w:b/>
          <w:sz w:val="22"/>
          <w:szCs w:val="22"/>
          <w:lang w:eastAsia="ko-KR"/>
        </w:rPr>
        <w:t xml:space="preserve"> as in unified design for UP bearer mapping is used for CP bearer mapping</w:t>
      </w:r>
      <w:r>
        <w:rPr>
          <w:rFonts w:ascii="Times New Roman" w:eastAsia="맑은 고딕" w:hAnsi="Times New Roman"/>
          <w:b/>
          <w:sz w:val="22"/>
          <w:szCs w:val="22"/>
          <w:lang w:eastAsia="ko-KR"/>
        </w:rPr>
        <w:t>.</w:t>
      </w:r>
    </w:p>
    <w:p w:rsidR="00280F38" w:rsidRPr="008705FF" w:rsidRDefault="00280F38" w:rsidP="008C10C3">
      <w:pPr>
        <w:jc w:val="left"/>
        <w:rPr>
          <w:rFonts w:ascii="Times New Roman" w:eastAsia="맑은 고딕" w:hAnsi="Times New Roman"/>
          <w:sz w:val="22"/>
          <w:szCs w:val="22"/>
          <w:lang w:eastAsia="ko-KR"/>
        </w:rPr>
      </w:pPr>
    </w:p>
    <w:p w:rsidR="008C10C3" w:rsidRDefault="008C10C3" w:rsidP="008C10C3">
      <w:pPr>
        <w:pStyle w:val="1"/>
      </w:pPr>
      <w:bookmarkStart w:id="7" w:name="_Toc450908196"/>
      <w:bookmarkStart w:id="8" w:name="_In-sequence_SDU_delivery"/>
      <w:bookmarkEnd w:id="7"/>
      <w:bookmarkEnd w:id="8"/>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3777D1">
        <w:rPr>
          <w:rFonts w:ascii="Times New Roman" w:eastAsia="맑은 고딕" w:hAnsi="Times New Roman"/>
          <w:sz w:val="22"/>
          <w:szCs w:val="22"/>
          <w:lang w:eastAsia="ko-KR"/>
        </w:rPr>
        <w:t xml:space="preserve">discussed further </w:t>
      </w:r>
      <w:r w:rsidR="008920F7">
        <w:rPr>
          <w:rFonts w:ascii="Times New Roman" w:eastAsia="맑은 고딕" w:hAnsi="Times New Roman"/>
          <w:sz w:val="22"/>
          <w:szCs w:val="22"/>
          <w:lang w:eastAsia="ko-KR"/>
        </w:rPr>
        <w:t xml:space="preserve">consideration on </w:t>
      </w:r>
      <w:r w:rsidR="003777D1">
        <w:rPr>
          <w:rFonts w:ascii="Times New Roman" w:eastAsia="맑은 고딕" w:hAnsi="Times New Roman"/>
          <w:sz w:val="22"/>
          <w:szCs w:val="22"/>
          <w:lang w:eastAsia="ko-KR"/>
        </w:rPr>
        <w:t>bearer mapping</w:t>
      </w:r>
      <w:r>
        <w:rPr>
          <w:rFonts w:ascii="Times New Roman" w:eastAsia="맑은 고딕" w:hAnsi="Times New Roman" w:hint="eastAsia"/>
          <w:sz w:val="22"/>
          <w:szCs w:val="22"/>
          <w:lang w:eastAsia="ko-KR"/>
        </w:rPr>
        <w:t xml:space="preserve"> and </w:t>
      </w:r>
      <w:r w:rsidR="00CF0E51">
        <w:rPr>
          <w:rFonts w:ascii="Times New Roman" w:eastAsia="맑은 고딕" w:hAnsi="Times New Roman"/>
          <w:sz w:val="22"/>
          <w:szCs w:val="22"/>
          <w:lang w:eastAsia="ko-KR"/>
        </w:rPr>
        <w:t>present following</w:t>
      </w:r>
      <w:r>
        <w:rPr>
          <w:rFonts w:ascii="Times New Roman" w:eastAsia="맑은 고딕" w:hAnsi="Times New Roman" w:hint="eastAsia"/>
          <w:sz w:val="22"/>
          <w:szCs w:val="22"/>
          <w:lang w:eastAsia="ko-KR"/>
        </w:rPr>
        <w:t xml:space="preserve"> proposals</w:t>
      </w:r>
      <w:r>
        <w:rPr>
          <w:rFonts w:ascii="Times New Roman" w:eastAsia="맑은 고딕" w:hAnsi="Times New Roman"/>
          <w:sz w:val="22"/>
          <w:szCs w:val="22"/>
          <w:lang w:eastAsia="ko-KR"/>
        </w:rPr>
        <w:t>:</w:t>
      </w:r>
    </w:p>
    <w:p w:rsidR="00CE41BA" w:rsidRPr="00550F20" w:rsidRDefault="00CE41BA" w:rsidP="00CE41BA">
      <w:pPr>
        <w:jc w:val="left"/>
        <w:rPr>
          <w:rFonts w:ascii="Times New Roman" w:eastAsia="맑은 고딕" w:hAnsi="Times New Roman"/>
          <w:b/>
          <w:sz w:val="22"/>
          <w:szCs w:val="22"/>
          <w:lang w:eastAsia="ko-KR"/>
        </w:rPr>
      </w:pPr>
      <w:r w:rsidRPr="00550F20">
        <w:rPr>
          <w:rFonts w:ascii="Times New Roman" w:eastAsia="맑은 고딕" w:hAnsi="Times New Roman"/>
          <w:b/>
          <w:sz w:val="22"/>
          <w:szCs w:val="22"/>
          <w:lang w:eastAsia="ko-KR"/>
        </w:rPr>
        <w:t>Proposal 1.</w:t>
      </w:r>
      <w:r>
        <w:rPr>
          <w:rFonts w:ascii="Times New Roman" w:eastAsia="맑은 고딕" w:hAnsi="Times New Roman"/>
          <w:b/>
          <w:sz w:val="22"/>
          <w:szCs w:val="22"/>
          <w:lang w:eastAsia="ko-KR"/>
        </w:rPr>
        <w:t xml:space="preserve"> RAN2 confirms that</w:t>
      </w:r>
      <w:r w:rsidRPr="00550F20">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m</w:t>
      </w:r>
      <w:r w:rsidRPr="00F614BB">
        <w:rPr>
          <w:rFonts w:ascii="Times New Roman" w:eastAsia="맑은 고딕" w:hAnsi="Times New Roman"/>
          <w:b/>
          <w:sz w:val="22"/>
          <w:szCs w:val="22"/>
          <w:lang w:eastAsia="ko-KR"/>
        </w:rPr>
        <w:t xml:space="preserve">any-to-one </w:t>
      </w:r>
      <w:r>
        <w:rPr>
          <w:rFonts w:ascii="Times New Roman" w:eastAsia="맑은 고딕" w:hAnsi="Times New Roman"/>
          <w:b/>
          <w:sz w:val="22"/>
          <w:szCs w:val="22"/>
          <w:lang w:eastAsia="ko-KR"/>
        </w:rPr>
        <w:t xml:space="preserve">bearer </w:t>
      </w:r>
      <w:r w:rsidRPr="00F614BB">
        <w:rPr>
          <w:rFonts w:ascii="Times New Roman" w:eastAsia="맑은 고딕" w:hAnsi="Times New Roman"/>
          <w:b/>
          <w:sz w:val="22"/>
          <w:szCs w:val="22"/>
          <w:lang w:eastAsia="ko-KR"/>
        </w:rPr>
        <w:t xml:space="preserve">mapping between UE DRBs and BH RLC-channel </w:t>
      </w:r>
      <w:r>
        <w:rPr>
          <w:rFonts w:ascii="Times New Roman" w:eastAsia="맑은 고딕" w:hAnsi="Times New Roman"/>
          <w:b/>
          <w:sz w:val="22"/>
          <w:szCs w:val="22"/>
          <w:lang w:eastAsia="ko-KR"/>
        </w:rPr>
        <w:t xml:space="preserve">is based on </w:t>
      </w:r>
      <w:proofErr w:type="spellStart"/>
      <w:r>
        <w:rPr>
          <w:rFonts w:ascii="Times New Roman" w:eastAsia="맑은 고딕" w:hAnsi="Times New Roman"/>
          <w:b/>
          <w:sz w:val="22"/>
          <w:szCs w:val="22"/>
          <w:lang w:eastAsia="ko-KR"/>
        </w:rPr>
        <w:t>QoS</w:t>
      </w:r>
      <w:proofErr w:type="spellEnd"/>
      <w:r>
        <w:rPr>
          <w:rFonts w:ascii="Times New Roman" w:eastAsia="맑은 고딕" w:hAnsi="Times New Roman"/>
          <w:b/>
          <w:sz w:val="22"/>
          <w:szCs w:val="22"/>
          <w:lang w:eastAsia="ko-KR"/>
        </w:rPr>
        <w:t xml:space="preserve">, i.e., </w:t>
      </w:r>
      <w:r w:rsidRPr="00E8059B">
        <w:rPr>
          <w:rFonts w:ascii="Times New Roman" w:eastAsia="맑은 고딕" w:hAnsi="Times New Roman"/>
          <w:b/>
          <w:sz w:val="22"/>
          <w:szCs w:val="22"/>
          <w:lang w:eastAsia="ko-KR"/>
        </w:rPr>
        <w:t xml:space="preserve">UE bearers, which are multiplexed into the same BH RLC-channel, should </w:t>
      </w:r>
      <w:r>
        <w:rPr>
          <w:rFonts w:ascii="Times New Roman" w:eastAsia="맑은 고딕" w:hAnsi="Times New Roman"/>
          <w:b/>
          <w:sz w:val="22"/>
          <w:szCs w:val="22"/>
          <w:lang w:eastAsia="ko-KR"/>
        </w:rPr>
        <w:t>have</w:t>
      </w:r>
      <w:r w:rsidRPr="00E8059B">
        <w:rPr>
          <w:rFonts w:ascii="Times New Roman" w:eastAsia="맑은 고딕" w:hAnsi="Times New Roman"/>
          <w:b/>
          <w:sz w:val="22"/>
          <w:szCs w:val="22"/>
          <w:lang w:eastAsia="ko-KR"/>
        </w:rPr>
        <w:t xml:space="preserve"> same </w:t>
      </w:r>
      <w:proofErr w:type="spellStart"/>
      <w:r w:rsidRPr="00E8059B">
        <w:rPr>
          <w:rFonts w:ascii="Times New Roman" w:eastAsia="맑은 고딕" w:hAnsi="Times New Roman"/>
          <w:b/>
          <w:sz w:val="22"/>
          <w:szCs w:val="22"/>
          <w:lang w:eastAsia="ko-KR"/>
        </w:rPr>
        <w:t>QoS</w:t>
      </w:r>
      <w:proofErr w:type="spellEnd"/>
      <w:r w:rsidRPr="00E8059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requirement</w:t>
      </w:r>
      <w:r w:rsidRPr="00550F20">
        <w:rPr>
          <w:rFonts w:ascii="Times New Roman" w:eastAsia="맑은 고딕" w:hAnsi="Times New Roman"/>
          <w:b/>
          <w:sz w:val="22"/>
          <w:szCs w:val="22"/>
          <w:lang w:eastAsia="ko-KR"/>
        </w:rPr>
        <w:t>.</w:t>
      </w:r>
    </w:p>
    <w:p w:rsidR="00CE41BA" w:rsidRDefault="00CE41BA" w:rsidP="00CE41BA">
      <w:pPr>
        <w:jc w:val="left"/>
        <w:rPr>
          <w:rFonts w:ascii="Times New Roman" w:eastAsia="맑은 고딕" w:hAnsi="Times New Roman"/>
          <w:b/>
          <w:sz w:val="22"/>
          <w:szCs w:val="22"/>
          <w:lang w:eastAsia="ko-KR"/>
        </w:rPr>
      </w:pPr>
      <w:r w:rsidRPr="00550F2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550F20">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Pr="00CF0E51">
        <w:rPr>
          <w:rFonts w:ascii="Times New Roman" w:eastAsia="맑은 고딕" w:hAnsi="Times New Roman"/>
          <w:b/>
          <w:sz w:val="22"/>
          <w:szCs w:val="22"/>
          <w:lang w:eastAsia="ko-KR"/>
        </w:rPr>
        <w:t xml:space="preserve">The </w:t>
      </w:r>
      <w:r>
        <w:rPr>
          <w:rFonts w:ascii="Times New Roman" w:eastAsia="맑은 고딕" w:hAnsi="Times New Roman"/>
          <w:b/>
          <w:sz w:val="22"/>
          <w:szCs w:val="22"/>
          <w:lang w:eastAsia="ko-KR"/>
        </w:rPr>
        <w:t>D</w:t>
      </w:r>
      <w:r w:rsidRPr="00CF0E51">
        <w:rPr>
          <w:rFonts w:ascii="Times New Roman" w:eastAsia="맑은 고딕" w:hAnsi="Times New Roman"/>
          <w:b/>
          <w:sz w:val="22"/>
          <w:szCs w:val="22"/>
          <w:lang w:eastAsia="ko-KR"/>
        </w:rPr>
        <w:t xml:space="preserve">L </w:t>
      </w:r>
      <w:r>
        <w:rPr>
          <w:rFonts w:ascii="Times New Roman" w:eastAsia="맑은 고딕" w:hAnsi="Times New Roman"/>
          <w:b/>
          <w:sz w:val="22"/>
          <w:szCs w:val="22"/>
          <w:lang w:eastAsia="ko-KR"/>
        </w:rPr>
        <w:t xml:space="preserve">bearer </w:t>
      </w:r>
      <w:r w:rsidRPr="00CF0E51">
        <w:rPr>
          <w:rFonts w:ascii="Times New Roman" w:eastAsia="맑은 고딕" w:hAnsi="Times New Roman"/>
          <w:b/>
          <w:sz w:val="22"/>
          <w:szCs w:val="22"/>
          <w:lang w:eastAsia="ko-KR"/>
        </w:rPr>
        <w:t xml:space="preserve">mapping in the IAB </w:t>
      </w:r>
      <w:r>
        <w:rPr>
          <w:rFonts w:ascii="Times New Roman" w:eastAsia="맑은 고딕" w:hAnsi="Times New Roman"/>
          <w:b/>
          <w:sz w:val="22"/>
          <w:szCs w:val="22"/>
          <w:lang w:eastAsia="ko-KR"/>
        </w:rPr>
        <w:t>donor DU</w:t>
      </w:r>
      <w:r w:rsidRPr="00CF0E51">
        <w:rPr>
          <w:rFonts w:ascii="Times New Roman" w:eastAsia="맑은 고딕" w:hAnsi="Times New Roman"/>
          <w:b/>
          <w:sz w:val="22"/>
          <w:szCs w:val="22"/>
          <w:lang w:eastAsia="ko-KR"/>
        </w:rPr>
        <w:t xml:space="preserve"> to BH RLC channels </w:t>
      </w:r>
      <w:r>
        <w:rPr>
          <w:rFonts w:ascii="Times New Roman" w:eastAsia="맑은 고딕" w:hAnsi="Times New Roman"/>
          <w:b/>
          <w:sz w:val="22"/>
          <w:szCs w:val="22"/>
          <w:lang w:eastAsia="ko-KR"/>
        </w:rPr>
        <w:t>is</w:t>
      </w:r>
      <w:r w:rsidRPr="00CF0E51">
        <w:rPr>
          <w:rFonts w:ascii="Times New Roman" w:eastAsia="맑은 고딕" w:hAnsi="Times New Roman"/>
          <w:b/>
          <w:sz w:val="22"/>
          <w:szCs w:val="22"/>
          <w:lang w:eastAsia="ko-KR"/>
        </w:rPr>
        <w:t xml:space="preserve"> based on the IPv6 Flow Label</w:t>
      </w:r>
      <w:r>
        <w:rPr>
          <w:rFonts w:ascii="Times New Roman" w:eastAsia="맑은 고딕" w:hAnsi="Times New Roman"/>
          <w:b/>
          <w:sz w:val="22"/>
          <w:szCs w:val="22"/>
          <w:lang w:eastAsia="ko-KR"/>
        </w:rPr>
        <w:t xml:space="preserve"> as a baseline.</w:t>
      </w:r>
    </w:p>
    <w:p w:rsidR="00CE41BA" w:rsidRDefault="00CE41BA" w:rsidP="00CE41BA">
      <w:pPr>
        <w:jc w:val="left"/>
        <w:rPr>
          <w:rFonts w:ascii="Times New Roman" w:eastAsia="맑은 고딕" w:hAnsi="Times New Roman"/>
          <w:b/>
          <w:sz w:val="22"/>
          <w:szCs w:val="22"/>
          <w:lang w:eastAsia="ko-KR"/>
        </w:rPr>
      </w:pPr>
      <w:r w:rsidRPr="00550F2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550F20">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Pr="00280F38">
        <w:rPr>
          <w:rFonts w:ascii="Times New Roman" w:eastAsia="맑은 고딕" w:hAnsi="Times New Roman"/>
          <w:b/>
          <w:sz w:val="22"/>
          <w:szCs w:val="22"/>
          <w:lang w:eastAsia="ko-KR"/>
        </w:rPr>
        <w:t>UL/DL mapping</w:t>
      </w:r>
      <w:r>
        <w:rPr>
          <w:rFonts w:ascii="Times New Roman" w:eastAsia="맑은 고딕" w:hAnsi="Times New Roman"/>
          <w:b/>
          <w:sz w:val="22"/>
          <w:szCs w:val="22"/>
          <w:lang w:eastAsia="ko-KR"/>
        </w:rPr>
        <w:t xml:space="preserve"> </w:t>
      </w:r>
      <w:r w:rsidRPr="00280F38">
        <w:rPr>
          <w:rFonts w:ascii="Times New Roman" w:eastAsia="맑은 고딕" w:hAnsi="Times New Roman"/>
          <w:b/>
          <w:sz w:val="22"/>
          <w:szCs w:val="22"/>
          <w:lang w:eastAsia="ko-KR"/>
        </w:rPr>
        <w:t xml:space="preserve">in the intermediate IAB node to </w:t>
      </w:r>
      <w:r>
        <w:rPr>
          <w:rFonts w:ascii="Times New Roman" w:eastAsia="맑은 고딕" w:hAnsi="Times New Roman"/>
          <w:b/>
          <w:sz w:val="22"/>
          <w:szCs w:val="22"/>
          <w:lang w:eastAsia="ko-KR"/>
        </w:rPr>
        <w:t xml:space="preserve">the </w:t>
      </w:r>
      <w:r w:rsidRPr="00280F38">
        <w:rPr>
          <w:rFonts w:ascii="Times New Roman" w:eastAsia="맑은 고딕" w:hAnsi="Times New Roman"/>
          <w:b/>
          <w:sz w:val="22"/>
          <w:szCs w:val="22"/>
          <w:lang w:eastAsia="ko-KR"/>
        </w:rPr>
        <w:t xml:space="preserve">egress BH RLC channel </w:t>
      </w:r>
      <w:r>
        <w:rPr>
          <w:rFonts w:ascii="Times New Roman" w:eastAsia="맑은 고딕" w:hAnsi="Times New Roman"/>
          <w:b/>
          <w:sz w:val="22"/>
          <w:szCs w:val="22"/>
          <w:lang w:eastAsia="ko-KR"/>
        </w:rPr>
        <w:t>is</w:t>
      </w:r>
      <w:r w:rsidRPr="00280F38">
        <w:rPr>
          <w:rFonts w:ascii="Times New Roman" w:eastAsia="맑은 고딕" w:hAnsi="Times New Roman"/>
          <w:b/>
          <w:sz w:val="22"/>
          <w:szCs w:val="22"/>
          <w:lang w:eastAsia="ko-KR"/>
        </w:rPr>
        <w:t xml:space="preserve"> based on </w:t>
      </w:r>
      <w:r>
        <w:rPr>
          <w:rFonts w:ascii="Times New Roman" w:eastAsia="맑은 고딕" w:hAnsi="Times New Roman"/>
          <w:b/>
          <w:sz w:val="22"/>
          <w:szCs w:val="22"/>
          <w:lang w:eastAsia="ko-KR"/>
        </w:rPr>
        <w:t xml:space="preserve">the </w:t>
      </w:r>
      <w:r w:rsidRPr="00280F38">
        <w:rPr>
          <w:rFonts w:ascii="Times New Roman" w:eastAsia="맑은 고딕" w:hAnsi="Times New Roman"/>
          <w:b/>
          <w:sz w:val="22"/>
          <w:szCs w:val="22"/>
          <w:lang w:eastAsia="ko-KR"/>
        </w:rPr>
        <w:t>ingress BH RLC channel</w:t>
      </w:r>
      <w:r>
        <w:rPr>
          <w:rFonts w:ascii="Times New Roman" w:eastAsia="맑은 고딕" w:hAnsi="Times New Roman"/>
          <w:b/>
          <w:sz w:val="22"/>
          <w:szCs w:val="22"/>
          <w:lang w:eastAsia="ko-KR"/>
        </w:rPr>
        <w:t xml:space="preserve"> and no additional information is needed.</w:t>
      </w:r>
    </w:p>
    <w:p w:rsidR="00CE41BA" w:rsidRDefault="00CE41BA" w:rsidP="00CE41BA">
      <w:pPr>
        <w:jc w:val="left"/>
        <w:rPr>
          <w:rFonts w:ascii="Times New Roman" w:eastAsia="맑은 고딕" w:hAnsi="Times New Roman"/>
          <w:b/>
          <w:sz w:val="22"/>
          <w:szCs w:val="22"/>
          <w:lang w:eastAsia="ko-KR"/>
        </w:rPr>
      </w:pPr>
      <w:r w:rsidRPr="00550F2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sidRPr="00550F20">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B</w:t>
      </w:r>
      <w:r w:rsidRPr="0075093C">
        <w:rPr>
          <w:rFonts w:ascii="Times New Roman" w:eastAsia="맑은 고딕" w:hAnsi="Times New Roman"/>
          <w:b/>
          <w:sz w:val="22"/>
          <w:szCs w:val="22"/>
          <w:lang w:eastAsia="ko-KR"/>
        </w:rPr>
        <w:t>oth one-to-one bearer mapping and many-to-one bearer mapping</w:t>
      </w:r>
      <w:r>
        <w:rPr>
          <w:rFonts w:ascii="Times New Roman" w:eastAsia="맑은 고딕" w:hAnsi="Times New Roman"/>
          <w:b/>
          <w:sz w:val="22"/>
          <w:szCs w:val="22"/>
          <w:lang w:eastAsia="ko-KR"/>
        </w:rPr>
        <w:t xml:space="preserve"> as in unified design for UP bearer mapping is used for CP bearer mapping.</w:t>
      </w:r>
    </w:p>
    <w:p w:rsidR="008C10C3" w:rsidRPr="00CE41BA" w:rsidRDefault="008C10C3" w:rsidP="008C10C3">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8C10C3" w:rsidRPr="005F2942" w:rsidRDefault="008C10C3" w:rsidP="008C10C3">
      <w:pPr>
        <w:rPr>
          <w:rFonts w:ascii="Times New Roman" w:eastAsia="맑은 고딕" w:hAnsi="Times New Roman"/>
          <w:sz w:val="22"/>
          <w:lang w:val="en-US" w:eastAsia="ko-KR"/>
        </w:rPr>
      </w:pPr>
      <w:r w:rsidRPr="00014D74">
        <w:rPr>
          <w:rFonts w:ascii="Times New Roman" w:hAnsi="Times New Roman"/>
          <w:sz w:val="22"/>
          <w:lang w:val="en-US" w:eastAsia="ko-KR"/>
        </w:rPr>
        <w:t>[1]</w:t>
      </w:r>
      <w:r>
        <w:rPr>
          <w:rFonts w:ascii="Times New Roman" w:eastAsia="맑은 고딕" w:hAnsi="Times New Roman" w:hint="eastAsia"/>
          <w:sz w:val="22"/>
          <w:lang w:val="en-US" w:eastAsia="ko-KR"/>
        </w:rPr>
        <w:t xml:space="preserve"> </w:t>
      </w:r>
      <w:r w:rsidR="0029208D" w:rsidRPr="0029208D">
        <w:rPr>
          <w:rFonts w:ascii="Times New Roman" w:eastAsia="맑은 고딕" w:hAnsi="Times New Roman"/>
          <w:sz w:val="22"/>
          <w:lang w:val="en-US" w:eastAsia="ko-KR"/>
        </w:rPr>
        <w:t>R3-192087</w:t>
      </w:r>
      <w:r w:rsidR="0029208D">
        <w:rPr>
          <w:rFonts w:ascii="Times New Roman" w:eastAsia="맑은 고딕" w:hAnsi="Times New Roman"/>
          <w:sz w:val="22"/>
          <w:lang w:val="en-US" w:eastAsia="ko-KR"/>
        </w:rPr>
        <w:tab/>
      </w:r>
      <w:r w:rsidR="0029208D" w:rsidRPr="0029208D">
        <w:rPr>
          <w:rFonts w:ascii="Times New Roman" w:eastAsia="맑은 고딕" w:hAnsi="Times New Roman"/>
          <w:sz w:val="22"/>
          <w:lang w:val="en-US" w:eastAsia="ko-KR"/>
        </w:rPr>
        <w:t>LS to RAN2 on bearer limit with IPv6 flow label</w:t>
      </w:r>
    </w:p>
    <w:p w:rsidR="00F05CA0" w:rsidRPr="00C4794C" w:rsidRDefault="00087D68" w:rsidP="008C10C3">
      <w:pPr>
        <w:tabs>
          <w:tab w:val="left" w:pos="1985"/>
        </w:tabs>
        <w:spacing w:after="60" w:line="288" w:lineRule="auto"/>
        <w:rPr>
          <w:rFonts w:eastAsia="SimSun"/>
          <w:lang w:val="en-US"/>
        </w:rPr>
      </w:pPr>
    </w:p>
    <w:sectPr w:rsidR="00F05CA0" w:rsidRPr="00C4794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D68" w:rsidRDefault="00087D68">
      <w:pPr>
        <w:spacing w:after="0"/>
      </w:pPr>
      <w:r>
        <w:separator/>
      </w:r>
    </w:p>
  </w:endnote>
  <w:endnote w:type="continuationSeparator" w:id="0">
    <w:p w:rsidR="00087D68" w:rsidRDefault="00087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087D68">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D68" w:rsidRDefault="00087D68">
      <w:pPr>
        <w:spacing w:after="0"/>
      </w:pPr>
      <w:r>
        <w:separator/>
      </w:r>
    </w:p>
  </w:footnote>
  <w:footnote w:type="continuationSeparator" w:id="0">
    <w:p w:rsidR="00087D68" w:rsidRDefault="00087D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15B53"/>
    <w:multiLevelType w:val="hybridMultilevel"/>
    <w:tmpl w:val="8EEC5B2C"/>
    <w:lvl w:ilvl="0" w:tplc="3662AC60">
      <w:start w:val="1"/>
      <w:numFmt w:val="bullet"/>
      <w:lvlText w:val="-"/>
      <w:lvlJc w:val="left"/>
      <w:pPr>
        <w:ind w:left="800" w:hanging="400"/>
      </w:pPr>
      <w:rPr>
        <w:rFonts w:ascii="Arial" w:hAnsi="Arial"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C84D3A"/>
    <w:multiLevelType w:val="hybridMultilevel"/>
    <w:tmpl w:val="22C0A6DE"/>
    <w:lvl w:ilvl="0" w:tplc="37B2F68C">
      <w:numFmt w:val="bullet"/>
      <w:lvlText w:val="-"/>
      <w:lvlJc w:val="left"/>
      <w:pPr>
        <w:ind w:left="1195" w:hanging="795"/>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3549D"/>
    <w:rsid w:val="000431E4"/>
    <w:rsid w:val="00047728"/>
    <w:rsid w:val="000756B0"/>
    <w:rsid w:val="00080783"/>
    <w:rsid w:val="00087D68"/>
    <w:rsid w:val="000D3F67"/>
    <w:rsid w:val="000E0860"/>
    <w:rsid w:val="001239EB"/>
    <w:rsid w:val="00145F8E"/>
    <w:rsid w:val="001646B5"/>
    <w:rsid w:val="00174733"/>
    <w:rsid w:val="001B7642"/>
    <w:rsid w:val="001C3E59"/>
    <w:rsid w:val="001E4BA9"/>
    <w:rsid w:val="002527A0"/>
    <w:rsid w:val="00280F38"/>
    <w:rsid w:val="0029208D"/>
    <w:rsid w:val="002C31B6"/>
    <w:rsid w:val="0032674F"/>
    <w:rsid w:val="00332066"/>
    <w:rsid w:val="00334B36"/>
    <w:rsid w:val="00350761"/>
    <w:rsid w:val="003777D1"/>
    <w:rsid w:val="0039351A"/>
    <w:rsid w:val="003C5F32"/>
    <w:rsid w:val="003D1D3B"/>
    <w:rsid w:val="003E5FD0"/>
    <w:rsid w:val="00406E16"/>
    <w:rsid w:val="00417A34"/>
    <w:rsid w:val="00417AF0"/>
    <w:rsid w:val="00421C6E"/>
    <w:rsid w:val="00435224"/>
    <w:rsid w:val="004A033C"/>
    <w:rsid w:val="004A6C53"/>
    <w:rsid w:val="004C103F"/>
    <w:rsid w:val="004C114C"/>
    <w:rsid w:val="00550F20"/>
    <w:rsid w:val="0056496F"/>
    <w:rsid w:val="0057714B"/>
    <w:rsid w:val="005C49A5"/>
    <w:rsid w:val="005C4B0A"/>
    <w:rsid w:val="005D6EB3"/>
    <w:rsid w:val="0060656D"/>
    <w:rsid w:val="00645F32"/>
    <w:rsid w:val="00664140"/>
    <w:rsid w:val="006C00FC"/>
    <w:rsid w:val="007052E6"/>
    <w:rsid w:val="007110CB"/>
    <w:rsid w:val="00745EFE"/>
    <w:rsid w:val="0075093C"/>
    <w:rsid w:val="00755F9E"/>
    <w:rsid w:val="007628CC"/>
    <w:rsid w:val="00791D24"/>
    <w:rsid w:val="00792EC4"/>
    <w:rsid w:val="00795722"/>
    <w:rsid w:val="007F2C76"/>
    <w:rsid w:val="00824948"/>
    <w:rsid w:val="008705FF"/>
    <w:rsid w:val="008920F7"/>
    <w:rsid w:val="008A1E5B"/>
    <w:rsid w:val="008C10C3"/>
    <w:rsid w:val="008C249D"/>
    <w:rsid w:val="008C317E"/>
    <w:rsid w:val="008D4BF3"/>
    <w:rsid w:val="008E6438"/>
    <w:rsid w:val="009344E5"/>
    <w:rsid w:val="00934B9F"/>
    <w:rsid w:val="00936DD3"/>
    <w:rsid w:val="00955B35"/>
    <w:rsid w:val="009A6FD2"/>
    <w:rsid w:val="009B2F82"/>
    <w:rsid w:val="009F23FD"/>
    <w:rsid w:val="00A07986"/>
    <w:rsid w:val="00A162B6"/>
    <w:rsid w:val="00A8121F"/>
    <w:rsid w:val="00AB572F"/>
    <w:rsid w:val="00B14A03"/>
    <w:rsid w:val="00B26110"/>
    <w:rsid w:val="00B8417B"/>
    <w:rsid w:val="00BA1077"/>
    <w:rsid w:val="00BC3CFB"/>
    <w:rsid w:val="00C0475E"/>
    <w:rsid w:val="00C23A08"/>
    <w:rsid w:val="00C3299E"/>
    <w:rsid w:val="00C3720B"/>
    <w:rsid w:val="00C42796"/>
    <w:rsid w:val="00C4794C"/>
    <w:rsid w:val="00C82AFC"/>
    <w:rsid w:val="00C860C9"/>
    <w:rsid w:val="00CC7DCC"/>
    <w:rsid w:val="00CE41BA"/>
    <w:rsid w:val="00CF0E51"/>
    <w:rsid w:val="00D00526"/>
    <w:rsid w:val="00D201FF"/>
    <w:rsid w:val="00D40FB9"/>
    <w:rsid w:val="00D43818"/>
    <w:rsid w:val="00D454CE"/>
    <w:rsid w:val="00D7182A"/>
    <w:rsid w:val="00DA5172"/>
    <w:rsid w:val="00DA5B4D"/>
    <w:rsid w:val="00DC548B"/>
    <w:rsid w:val="00DE5435"/>
    <w:rsid w:val="00E02C31"/>
    <w:rsid w:val="00E619FE"/>
    <w:rsid w:val="00E8059B"/>
    <w:rsid w:val="00EF2931"/>
    <w:rsid w:val="00F52BA8"/>
    <w:rsid w:val="00F614BB"/>
    <w:rsid w:val="00FB51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0F7"/>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C37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0E0860"/>
    <w:pPr>
      <w:numPr>
        <w:numId w:val="6"/>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27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435</TotalTime>
  <Pages>1</Pages>
  <Words>798</Words>
  <Characters>4550</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44</cp:revision>
  <dcterms:created xsi:type="dcterms:W3CDTF">2019-02-13T01:48:00Z</dcterms:created>
  <dcterms:modified xsi:type="dcterms:W3CDTF">2019-05-03T04:48:00Z</dcterms:modified>
</cp:coreProperties>
</file>